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20ED" w14:textId="77777777" w:rsidR="008864FC" w:rsidRPr="00B934A4" w:rsidRDefault="008864FC" w:rsidP="00195CBF">
      <w:pPr>
        <w:pStyle w:val="TitreChapitre"/>
        <w:spacing w:line="276" w:lineRule="auto"/>
        <w:rPr>
          <w:rFonts w:ascii="Arial" w:hAnsi="Arial" w:cs="Arial"/>
          <w:noProof/>
          <w:sz w:val="24"/>
          <w:szCs w:val="24"/>
        </w:rPr>
      </w:pPr>
      <w:r w:rsidRPr="00B934A4">
        <w:rPr>
          <w:rFonts w:ascii="Arial" w:hAnsi="Arial" w:cs="Arial"/>
          <w:b/>
          <w:noProof/>
          <w:position w:val="-1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0" wp14:anchorId="333030FB" wp14:editId="5AD3D2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2060" cy="838200"/>
                <wp:effectExtent l="0" t="0" r="8890" b="0"/>
                <wp:wrapTopAndBottom/>
                <wp:docPr id="270" name="Groupe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060" cy="838200"/>
                          <a:chOff x="0" y="0"/>
                          <a:chExt cx="7591425" cy="838200"/>
                        </a:xfrm>
                      </wpg:grpSpPr>
                      <wpg:grpSp>
                        <wpg:cNvPr id="269" name="Groupe 269"/>
                        <wpg:cNvGrpSpPr/>
                        <wpg:grpSpPr>
                          <a:xfrm>
                            <a:off x="647700" y="457200"/>
                            <a:ext cx="6943725" cy="381000"/>
                            <a:chOff x="0" y="0"/>
                            <a:chExt cx="6943725" cy="381000"/>
                          </a:xfrm>
                        </wpg:grpSpPr>
                        <wps:wsp>
                          <wps:cNvPr id="266" name="Rectangle 266"/>
                          <wps:cNvSpPr/>
                          <wps:spPr>
                            <a:xfrm>
                              <a:off x="2409825" y="0"/>
                              <a:ext cx="45339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531C93" w14:textId="77777777" w:rsidR="008864FC" w:rsidRPr="00B934A4" w:rsidRDefault="008864FC" w:rsidP="008864FC">
                                <w:pPr>
                                  <w:spacing w:after="0" w:line="240" w:lineRule="auto"/>
                                  <w:ind w:right="431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 w:rsidRPr="00B934A4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   </w:t>
                                </w:r>
                                <w:proofErr w:type="spellStart"/>
                                <w:r w:rsidRPr="00B934A4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Hauteurs</w:t>
                                </w:r>
                                <w:proofErr w:type="spellEnd"/>
                                <w:r w:rsidRPr="00B934A4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d’un triangle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Connecteur droit 267"/>
                          <wps:cNvCnPr/>
                          <wps:spPr>
                            <a:xfrm>
                              <a:off x="0" y="190500"/>
                              <a:ext cx="2409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8167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8" name="Rectangle 268"/>
                        <wps:cNvSpPr/>
                        <wps:spPr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030FB" id="Groupe 270" o:spid="_x0000_s1026" style="position:absolute;left:0;text-align:left;margin-left:0;margin-top:0;width:597.8pt;height:66pt;z-index:251654656;mso-position-horizontal-relative:page;mso-position-vertical-relative:page;mso-width-relative:margin;mso-height-relative:margin" coordsize="7591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" o:allowoverlap="f">
                <v:group id="Groupe 269" o:spid="_x0000_s1027" style="position:absolute;left:6477;top:4572;width:69437;height:3810" coordsize="694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266" o:spid="_x0000_s1028" style="position:absolute;left:24098;width:45339;height:38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" fillcolor="#d81671" stroked="f" strokeweight="2pt">
                    <v:textbox>
                      <w:txbxContent>
                        <w:p w14:paraId="35531C93" w14:textId="77777777" w:rsidR="008864FC" w:rsidRPr="00B934A4" w:rsidRDefault="008864FC" w:rsidP="008864FC">
                          <w:pPr>
                            <w:spacing w:after="0" w:line="240" w:lineRule="auto"/>
                            <w:ind w:right="431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</w:pPr>
                          <w:r w:rsidRPr="00B934A4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Pr="00B934A4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Hauteurs</w:t>
                          </w:r>
                          <w:proofErr w:type="spellEnd"/>
                          <w:r w:rsidRPr="00B934A4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d’un triangle</w:t>
                          </w:r>
                        </w:p>
                      </w:txbxContent>
                    </v:textbox>
                  </v:rect>
                  <v:line id="Connecteur droit 267" o:spid="_x0000_s1029" style="position:absolute;visibility:visible;mso-wrap-style:square" from="0,1905" to="2409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" strokecolor="#d81671" strokeweight="1pt"/>
                </v:group>
                <v:rect id="Rectangle 268" o:spid="_x0000_s1030" style="position:absolute;width:714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" fillcolor="#d81671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1714;top:161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8" o:title="pi_final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8864FC" w:rsidRPr="00B934A4" w14:paraId="151861C9" w14:textId="77777777" w:rsidTr="00EF02F5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0E8F03C9" w14:textId="77777777" w:rsidR="008864FC" w:rsidRPr="00B934A4" w:rsidRDefault="008864FC" w:rsidP="00195CBF">
            <w:pPr>
              <w:pStyle w:val="Dfinition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B934A4">
              <w:rPr>
                <w:rFonts w:ascii="Arial" w:hAnsi="Arial"/>
                <w:sz w:val="24"/>
                <w:szCs w:val="24"/>
              </w:rPr>
              <w:t xml:space="preserve">Dans un triangle ABC, la </w:t>
            </w:r>
            <w:r w:rsidRPr="00B934A4">
              <w:rPr>
                <w:rFonts w:ascii="Arial" w:hAnsi="Arial"/>
                <w:b/>
                <w:sz w:val="24"/>
                <w:szCs w:val="24"/>
              </w:rPr>
              <w:t>hauteur issue du sommet A</w:t>
            </w:r>
            <w:r w:rsidRPr="00B934A4">
              <w:rPr>
                <w:rFonts w:ascii="Arial" w:hAnsi="Arial"/>
                <w:sz w:val="24"/>
                <w:szCs w:val="24"/>
              </w:rPr>
              <w:t xml:space="preserve"> est la droite passant par A et perpendiculaire à son côté opposé [BC]</w:t>
            </w:r>
            <w:r w:rsidR="00953FAA" w:rsidRPr="00B934A4">
              <w:rPr>
                <w:rFonts w:ascii="Arial" w:hAnsi="Arial"/>
                <w:sz w:val="24"/>
                <w:szCs w:val="24"/>
              </w:rPr>
              <w:t>.</w:t>
            </w:r>
          </w:p>
          <w:p w14:paraId="1F90E7C6" w14:textId="77777777" w:rsidR="00953FAA" w:rsidRPr="00B934A4" w:rsidRDefault="00953FAA" w:rsidP="00195CBF">
            <w:pPr>
              <w:pStyle w:val="Dfinition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B934A4">
              <w:rPr>
                <w:rFonts w:ascii="Arial" w:hAnsi="Arial"/>
                <w:sz w:val="24"/>
                <w:szCs w:val="24"/>
              </w:rPr>
              <w:t xml:space="preserve">Le point d’intersection H de la hauteur issue de A et de la droite (BC) est </w:t>
            </w:r>
            <w:r w:rsidRPr="00B934A4">
              <w:rPr>
                <w:rFonts w:ascii="Arial" w:hAnsi="Arial"/>
                <w:b/>
                <w:sz w:val="24"/>
                <w:szCs w:val="24"/>
              </w:rPr>
              <w:t xml:space="preserve">le pied </w:t>
            </w:r>
            <w:r w:rsidRPr="00B934A4">
              <w:rPr>
                <w:rFonts w:ascii="Arial" w:hAnsi="Arial"/>
                <w:sz w:val="24"/>
                <w:szCs w:val="24"/>
              </w:rPr>
              <w:t>de cette hauteur.</w:t>
            </w:r>
          </w:p>
        </w:tc>
      </w:tr>
      <w:tr w:rsidR="00953FAA" w:rsidRPr="00B934A4" w14:paraId="7281AEE4" w14:textId="77777777" w:rsidTr="00EF02F5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636C211A" w14:textId="77777777" w:rsidR="00953FAA" w:rsidRPr="00B934A4" w:rsidRDefault="00953FAA" w:rsidP="00195CBF">
            <w:pPr>
              <w:pStyle w:val="Exemples"/>
              <w:spacing w:line="276" w:lineRule="auto"/>
              <w:rPr>
                <w:rFonts w:ascii="Arial" w:hAnsi="Arial"/>
              </w:rPr>
            </w:pPr>
            <w:r w:rsidRPr="00B934A4">
              <w:rPr>
                <w:rFonts w:ascii="Arial" w:hAnsi="Arial"/>
              </w:rPr>
              <w:t>Remarque : le pied de la hauteur et la hauteur sont parfois situés en dehors du triangle</w:t>
            </w:r>
          </w:p>
          <w:p w14:paraId="463ECE6B" w14:textId="77777777" w:rsidR="00953FAA" w:rsidRPr="00B934A4" w:rsidRDefault="00953FAA" w:rsidP="00195CBF">
            <w:pPr>
              <w:pStyle w:val="Exemples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B934A4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0B44C608" wp14:editId="686DDC52">
                  <wp:extent cx="1310400" cy="1440000"/>
                  <wp:effectExtent l="0" t="0" r="4445" b="8255"/>
                  <wp:docPr id="18" name="Image 18" descr="hauteur (dans un triangle) - illustra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auteur (dans un triangle) - illustra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4A4">
              <w:rPr>
                <w:rFonts w:ascii="Arial" w:hAnsi="Arial"/>
                <w:sz w:val="24"/>
                <w:szCs w:val="24"/>
              </w:rPr>
              <w:t xml:space="preserve">                       </w:t>
            </w:r>
            <w:r w:rsidRPr="00B934A4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59AA3790" wp14:editId="7222803A">
                  <wp:extent cx="1454544" cy="1440000"/>
                  <wp:effectExtent l="0" t="0" r="0" b="8255"/>
                  <wp:docPr id="19" name="Image 19" descr="hauteur (dans un triangle) - illustra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auteur (dans un triangle) - illustra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5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F60BA" w14:textId="77777777" w:rsidR="008864FC" w:rsidRPr="00B934A4" w:rsidRDefault="008864FC" w:rsidP="00195CBF">
      <w:pPr>
        <w:pStyle w:val="Interligne0"/>
        <w:spacing w:line="276" w:lineRule="auto"/>
        <w:rPr>
          <w:rFonts w:ascii="Arial" w:hAnsi="Arial" w:cs="Arial"/>
        </w:rPr>
      </w:pPr>
    </w:p>
    <w:p w14:paraId="72CEC22B" w14:textId="77777777" w:rsidR="00953FAA" w:rsidRPr="00B934A4" w:rsidRDefault="00D4704C" w:rsidP="00195CBF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934A4">
        <w:rPr>
          <w:rFonts w:ascii="Arial" w:hAnsi="Arial" w:cs="Arial"/>
          <w:sz w:val="24"/>
          <w:szCs w:val="24"/>
        </w:rPr>
        <w:t xml:space="preserve">Construction </w:t>
      </w:r>
      <w:r w:rsidR="00C67E26" w:rsidRPr="00B934A4">
        <w:rPr>
          <w:rFonts w:ascii="Arial" w:hAnsi="Arial" w:cs="Arial"/>
          <w:sz w:val="24"/>
          <w:szCs w:val="24"/>
        </w:rPr>
        <w:t xml:space="preserve">à la règle et au compas </w:t>
      </w:r>
      <w:r w:rsidRPr="00B934A4">
        <w:rPr>
          <w:rFonts w:ascii="Arial" w:hAnsi="Arial" w:cs="Arial"/>
          <w:sz w:val="24"/>
          <w:szCs w:val="24"/>
        </w:rPr>
        <w:t>d’une perpendiculaire à une droite passant par un point 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796"/>
        <w:gridCol w:w="2796"/>
        <w:gridCol w:w="2796"/>
      </w:tblGrid>
      <w:tr w:rsidR="00953FAA" w:rsidRPr="00B934A4" w14:paraId="3BB53AB6" w14:textId="77777777" w:rsidTr="00D4704C">
        <w:trPr>
          <w:jc w:val="center"/>
        </w:trPr>
        <w:tc>
          <w:tcPr>
            <w:tcW w:w="0" w:type="auto"/>
          </w:tcPr>
          <w:p w14:paraId="00FBDC8B" w14:textId="77777777" w:rsidR="00953FAA" w:rsidRPr="00B934A4" w:rsidRDefault="00953FAA" w:rsidP="00195CB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</w:tcPr>
          <w:p w14:paraId="594869C8" w14:textId="77777777" w:rsidR="00953FAA" w:rsidRPr="00B934A4" w:rsidRDefault="00953FAA" w:rsidP="00195CB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688" w:type="dxa"/>
          </w:tcPr>
          <w:p w14:paraId="4A0EFAB8" w14:textId="77777777" w:rsidR="00953FAA" w:rsidRPr="00B934A4" w:rsidRDefault="00953FAA" w:rsidP="00195CB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53FAA" w:rsidRPr="00B934A4" w14:paraId="01984E04" w14:textId="77777777" w:rsidTr="00D4704C">
        <w:trPr>
          <w:jc w:val="center"/>
        </w:trPr>
        <w:tc>
          <w:tcPr>
            <w:tcW w:w="0" w:type="auto"/>
          </w:tcPr>
          <w:p w14:paraId="329A381A" w14:textId="77777777" w:rsidR="00953FAA" w:rsidRPr="00B934A4" w:rsidRDefault="00953FAA" w:rsidP="00195CB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09E2702" wp14:editId="3E4B4DF8">
                  <wp:extent cx="1628775" cy="1219200"/>
                  <wp:effectExtent l="0" t="0" r="9525" b="0"/>
                  <wp:docPr id="15" name="Image 15" descr="..\..\..\html\construction\perpendiculair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..\..\..\html\construction\perpendiculair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670B12" w14:textId="77777777" w:rsidR="00953FAA" w:rsidRPr="00B934A4" w:rsidRDefault="00953FAA" w:rsidP="00195CB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9FAFF8E" wp14:editId="5D2AC9F8">
                  <wp:extent cx="1628775" cy="1219200"/>
                  <wp:effectExtent l="0" t="0" r="9525" b="0"/>
                  <wp:docPr id="14" name="Image 14" descr="..\..\..\html\construction\perpendiculair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..\..\..\html\construction\perpendiculair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49209245" w14:textId="77777777" w:rsidR="00953FAA" w:rsidRPr="00B934A4" w:rsidRDefault="00953FAA" w:rsidP="00195CB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D9311B3" wp14:editId="1E1ADB5E">
                  <wp:extent cx="1628775" cy="1219200"/>
                  <wp:effectExtent l="0" t="0" r="9525" b="0"/>
                  <wp:docPr id="13" name="Image 13" descr="..\..\..\html\construction\perpendiculair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..\..\..\html\construction\perpendiculair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FAA" w:rsidRPr="00B934A4" w14:paraId="5A3E1169" w14:textId="77777777" w:rsidTr="00D4704C">
        <w:trPr>
          <w:jc w:val="center"/>
        </w:trPr>
        <w:tc>
          <w:tcPr>
            <w:tcW w:w="0" w:type="auto"/>
          </w:tcPr>
          <w:p w14:paraId="4AF5A6FA" w14:textId="77777777" w:rsidR="00953FAA" w:rsidRPr="00B934A4" w:rsidRDefault="00953FAA" w:rsidP="00195CB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</w:tcPr>
          <w:p w14:paraId="4D138F26" w14:textId="77777777" w:rsidR="00953FAA" w:rsidRPr="00B934A4" w:rsidRDefault="00953FAA" w:rsidP="00195CB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688" w:type="dxa"/>
          </w:tcPr>
          <w:p w14:paraId="0267914E" w14:textId="77777777" w:rsidR="00953FAA" w:rsidRPr="00B934A4" w:rsidRDefault="00953FAA" w:rsidP="00195CB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953FAA" w:rsidRPr="00B934A4" w14:paraId="3B3B6FE6" w14:textId="77777777" w:rsidTr="00D4704C">
        <w:trPr>
          <w:jc w:val="center"/>
        </w:trPr>
        <w:tc>
          <w:tcPr>
            <w:tcW w:w="0" w:type="auto"/>
          </w:tcPr>
          <w:p w14:paraId="1A2ECC34" w14:textId="77777777" w:rsidR="00953FAA" w:rsidRPr="00B934A4" w:rsidRDefault="00953FAA" w:rsidP="00195CB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75E68BD" wp14:editId="4BE4C7FE">
                  <wp:extent cx="1628775" cy="1219200"/>
                  <wp:effectExtent l="0" t="0" r="9525" b="0"/>
                  <wp:docPr id="12" name="Image 12" descr="..\..\..\html\construction\parallelogramm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..\..\..\html\construction\parallelogramm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5CB651" w14:textId="77777777" w:rsidR="00953FAA" w:rsidRPr="00B934A4" w:rsidRDefault="00953FAA" w:rsidP="00195CB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2D930FE" wp14:editId="01395253">
                  <wp:extent cx="1628775" cy="1219200"/>
                  <wp:effectExtent l="0" t="0" r="9525" b="0"/>
                  <wp:docPr id="11" name="Image 11" descr="..\..\..\html\construction\perpendiculair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..\..\..\html\construction\perpendiculair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4FCB0995" w14:textId="77777777" w:rsidR="00953FAA" w:rsidRPr="00B934A4" w:rsidRDefault="00953FAA" w:rsidP="00195CBF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34A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F17E9A9" wp14:editId="236BB205">
                  <wp:extent cx="1628775" cy="1219200"/>
                  <wp:effectExtent l="0" t="0" r="9525" b="0"/>
                  <wp:docPr id="10" name="Image 10" descr="..\..\..\html\construction\perpendiculair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..\..\..\html\construction\perpendiculair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08B11" w14:textId="77777777" w:rsidR="00953FAA" w:rsidRPr="00B934A4" w:rsidRDefault="00953FAA" w:rsidP="00195CBF">
      <w:pPr>
        <w:spacing w:after="480" w:line="276" w:lineRule="auto"/>
        <w:ind w:right="-57"/>
        <w:jc w:val="right"/>
        <w:rPr>
          <w:rFonts w:ascii="Arial" w:hAnsi="Arial" w:cs="Arial"/>
          <w:i/>
          <w:sz w:val="24"/>
          <w:szCs w:val="24"/>
        </w:rPr>
      </w:pPr>
      <w:r w:rsidRPr="00B934A4">
        <w:rPr>
          <w:rFonts w:ascii="Arial" w:hAnsi="Arial" w:cs="Arial"/>
          <w:i/>
          <w:sz w:val="24"/>
          <w:szCs w:val="24"/>
        </w:rPr>
        <w:t>L’écartement des branches du compas reste inchangé durant toute la construction</w:t>
      </w: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7511"/>
      </w:tblGrid>
      <w:tr w:rsidR="00953FAA" w:rsidRPr="00B934A4" w14:paraId="725C7509" w14:textId="77777777" w:rsidTr="008D4939">
        <w:trPr>
          <w:trHeight w:hRule="exact" w:val="340"/>
        </w:trPr>
        <w:tc>
          <w:tcPr>
            <w:tcW w:w="3261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3123F414" w14:textId="77777777" w:rsidR="00953FAA" w:rsidRPr="00B934A4" w:rsidRDefault="00953FAA" w:rsidP="00195CB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D81671"/>
              </w:rPr>
            </w:pPr>
            <w:r w:rsidRPr="00B934A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Orthocentre d’un triangle</w:t>
            </w:r>
          </w:p>
        </w:tc>
        <w:tc>
          <w:tcPr>
            <w:tcW w:w="7511" w:type="dxa"/>
            <w:tcBorders>
              <w:bottom w:val="nil"/>
            </w:tcBorders>
            <w:shd w:val="clear" w:color="auto" w:fill="F5F5F5"/>
          </w:tcPr>
          <w:p w14:paraId="4B576221" w14:textId="77777777" w:rsidR="00953FAA" w:rsidRPr="00B934A4" w:rsidRDefault="00953FAA" w:rsidP="00195CBF">
            <w:pPr>
              <w:spacing w:before="120" w:after="120" w:line="276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953FAA" w:rsidRPr="00B934A4" w14:paraId="668FFC34" w14:textId="77777777" w:rsidTr="008D4939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6002CD6F" w14:textId="77777777" w:rsidR="00953FAA" w:rsidRPr="00B934A4" w:rsidRDefault="00953FAA" w:rsidP="00195CBF">
            <w:pPr>
              <w:pStyle w:val="Th"/>
              <w:spacing w:line="276" w:lineRule="auto"/>
              <w:rPr>
                <w:rFonts w:ascii="Arial" w:hAnsi="Arial"/>
              </w:rPr>
            </w:pPr>
            <w:r w:rsidRPr="00B934A4">
              <w:rPr>
                <w:rFonts w:ascii="Arial" w:hAnsi="Arial"/>
                <w:sz w:val="24"/>
                <w:szCs w:val="28"/>
              </w:rPr>
              <w:t xml:space="preserve">Les trois hauteurs d’un triangle sont concourantes en un unique point H appelé </w:t>
            </w:r>
            <w:r w:rsidRPr="00B934A4">
              <w:rPr>
                <w:rFonts w:ascii="Arial" w:hAnsi="Arial"/>
                <w:b/>
                <w:sz w:val="24"/>
                <w:szCs w:val="28"/>
              </w:rPr>
              <w:t>orthocentre.</w:t>
            </w:r>
          </w:p>
        </w:tc>
      </w:tr>
      <w:tr w:rsidR="00A0295D" w:rsidRPr="00B934A4" w14:paraId="5F0CEE92" w14:textId="77777777" w:rsidTr="008D4939">
        <w:tc>
          <w:tcPr>
            <w:tcW w:w="10772" w:type="dxa"/>
            <w:gridSpan w:val="2"/>
            <w:tcBorders>
              <w:left w:val="nil"/>
            </w:tcBorders>
            <w:shd w:val="clear" w:color="auto" w:fill="F5F5F5"/>
          </w:tcPr>
          <w:p w14:paraId="3CCB51C6" w14:textId="1D04740A" w:rsidR="00B934A4" w:rsidRPr="00B934A4" w:rsidRDefault="00287BB6" w:rsidP="00195CBF">
            <w:pPr>
              <w:pStyle w:val="Th"/>
              <w:tabs>
                <w:tab w:val="left" w:pos="6030"/>
              </w:tabs>
              <w:spacing w:line="276" w:lineRule="auto"/>
              <w:jc w:val="center"/>
              <w:rPr>
                <w:rFonts w:ascii="Arial" w:hAnsi="Arial"/>
              </w:rPr>
            </w:pPr>
            <w:r w:rsidRPr="00B934A4">
              <w:rPr>
                <w:rFonts w:ascii="Arial" w:hAnsi="Arial"/>
              </w:rPr>
              <w:object w:dxaOrig="8175" w:dyaOrig="6735" w14:anchorId="75991C94">
                <v:shape id="_x0000_i1045" type="#_x0000_t75" style="width:137.35pt;height:113.35pt" o:ole="">
                  <v:imagedata r:id="rId17" o:title="" chromakey="white"/>
                </v:shape>
                <o:OLEObject Type="Embed" ProgID="PBrush" ShapeID="_x0000_i1045" DrawAspect="Content" ObjectID="_1707075589" r:id="rId18"/>
              </w:object>
            </w:r>
            <w:r w:rsidRPr="00B934A4">
              <w:rPr>
                <w:rFonts w:ascii="Arial" w:hAnsi="Arial"/>
              </w:rPr>
              <w:t xml:space="preserve">            </w:t>
            </w:r>
            <w:r w:rsidRPr="00B934A4">
              <w:rPr>
                <w:rFonts w:ascii="Arial" w:hAnsi="Arial"/>
              </w:rPr>
              <w:object w:dxaOrig="10905" w:dyaOrig="6360" w14:anchorId="0DEA4926">
                <v:shape id="_x0000_i1046" type="#_x0000_t75" style="width:196pt;height:113.35pt" o:ole="">
                  <v:imagedata r:id="rId19" o:title="" chromakey="white"/>
                </v:shape>
                <o:OLEObject Type="Embed" ProgID="PBrush" ShapeID="_x0000_i1046" DrawAspect="Content" ObjectID="_1707075590" r:id="rId20"/>
              </w:object>
            </w:r>
          </w:p>
        </w:tc>
      </w:tr>
      <w:tr w:rsidR="00EE2DCD" w:rsidRPr="00B934A4" w14:paraId="6AC55617" w14:textId="77777777" w:rsidTr="008D4939">
        <w:trPr>
          <w:trHeight w:hRule="exact" w:val="340"/>
        </w:trPr>
        <w:tc>
          <w:tcPr>
            <w:tcW w:w="3261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0E29487C" w14:textId="77777777" w:rsidR="00EE2DCD" w:rsidRPr="00B934A4" w:rsidRDefault="00EE2DCD" w:rsidP="00195CB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color w:val="D81671"/>
              </w:rPr>
            </w:pPr>
            <w:r w:rsidRPr="00195C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Aire d’un triangle</w:t>
            </w:r>
          </w:p>
        </w:tc>
        <w:tc>
          <w:tcPr>
            <w:tcW w:w="7511" w:type="dxa"/>
            <w:tcBorders>
              <w:bottom w:val="nil"/>
            </w:tcBorders>
            <w:shd w:val="clear" w:color="auto" w:fill="F5F5F5"/>
          </w:tcPr>
          <w:p w14:paraId="60CE70AC" w14:textId="77777777" w:rsidR="00EE2DCD" w:rsidRPr="00B934A4" w:rsidRDefault="00266953" w:rsidP="00195CBF">
            <w:pPr>
              <w:spacing w:before="120" w:after="120" w:line="276" w:lineRule="auto"/>
              <w:jc w:val="both"/>
              <w:rPr>
                <w:rFonts w:ascii="Arial" w:hAnsi="Arial" w:cs="Arial"/>
                <w:color w:val="00B050"/>
              </w:rPr>
            </w:pPr>
            <w:r w:rsidRPr="00B934A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0" locked="0" layoutInCell="1" allowOverlap="1" wp14:anchorId="7004FDE9" wp14:editId="0A8DBBF3">
                  <wp:simplePos x="0" y="0"/>
                  <wp:positionH relativeFrom="column">
                    <wp:posOffset>3185794</wp:posOffset>
                  </wp:positionH>
                  <wp:positionV relativeFrom="paragraph">
                    <wp:posOffset>21869</wp:posOffset>
                  </wp:positionV>
                  <wp:extent cx="1038225" cy="1027151"/>
                  <wp:effectExtent l="0" t="0" r="0" b="1905"/>
                  <wp:wrapNone/>
                  <wp:docPr id="22" name="Image 22" descr="hauteur (dans un triangle) - illustra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auteur (dans un triangle) - illustra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2DCD" w:rsidRPr="00B934A4" w14:paraId="2928A4B5" w14:textId="77777777" w:rsidTr="008D4939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2F84A7DE" w14:textId="77777777" w:rsidR="00EE2DCD" w:rsidRPr="00B934A4" w:rsidRDefault="00A46A75" w:rsidP="00195CBF">
            <w:pPr>
              <w:pStyle w:val="Th"/>
              <w:spacing w:line="276" w:lineRule="auto"/>
              <w:rPr>
                <w:rFonts w:ascii="Arial" w:hAnsi="Arial"/>
                <w:sz w:val="24"/>
              </w:rPr>
            </w:pPr>
            <w:r w:rsidRPr="00B934A4">
              <w:rPr>
                <w:rFonts w:ascii="Arial" w:hAnsi="Arial"/>
                <w:sz w:val="24"/>
              </w:rPr>
              <w:t>Pour calculer l’aire d’un triangle</w:t>
            </w:r>
            <w:r w:rsidR="001D6DA5" w:rsidRPr="00B934A4">
              <w:rPr>
                <w:rFonts w:ascii="Arial" w:hAnsi="Arial"/>
                <w:sz w:val="24"/>
              </w:rPr>
              <w:t xml:space="preserve"> ABC</w:t>
            </w:r>
            <w:r w:rsidRPr="00B934A4">
              <w:rPr>
                <w:rFonts w:ascii="Arial" w:hAnsi="Arial"/>
                <w:sz w:val="24"/>
              </w:rPr>
              <w:t>, on utilise la formule suivante :</w:t>
            </w:r>
            <w:r w:rsidR="00266953" w:rsidRPr="00B934A4">
              <w:rPr>
                <w:rFonts w:ascii="Arial" w:hAnsi="Arial"/>
                <w:noProof/>
                <w:sz w:val="24"/>
                <w:lang w:eastAsia="fr-FR"/>
              </w:rPr>
              <w:t xml:space="preserve"> </w:t>
            </w:r>
          </w:p>
          <w:p w14:paraId="0F28BEB3" w14:textId="77777777" w:rsidR="00A46A75" w:rsidRPr="00B934A4" w:rsidRDefault="00CE4BAC" w:rsidP="00195CBF">
            <w:pPr>
              <w:pStyle w:val="Th"/>
              <w:spacing w:line="276" w:lineRule="auto"/>
              <w:rPr>
                <w:rFonts w:ascii="Arial" w:hAnsi="Arial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Aire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Base×Hauteur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BC×AH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EE2DCD" w:rsidRPr="00B934A4" w14:paraId="127CB5D9" w14:textId="77777777" w:rsidTr="008D4939">
        <w:tc>
          <w:tcPr>
            <w:tcW w:w="10772" w:type="dxa"/>
            <w:gridSpan w:val="2"/>
            <w:tcBorders>
              <w:left w:val="nil"/>
            </w:tcBorders>
            <w:shd w:val="clear" w:color="auto" w:fill="F5F5F5"/>
          </w:tcPr>
          <w:p w14:paraId="174378C4" w14:textId="77777777" w:rsidR="00EE2DCD" w:rsidRPr="00B934A4" w:rsidRDefault="00A46A75" w:rsidP="00195CBF">
            <w:pPr>
              <w:pStyle w:val="Exemples"/>
              <w:spacing w:line="276" w:lineRule="auto"/>
              <w:rPr>
                <w:rFonts w:ascii="Arial" w:hAnsi="Arial"/>
              </w:rPr>
            </w:pPr>
            <w:r w:rsidRPr="00B934A4">
              <w:rPr>
                <w:rFonts w:ascii="Arial" w:hAnsi="Arial"/>
              </w:rPr>
              <w:t>Remarque : il y a trois hauteurs dans un triangle, donc trois façons de calculer l’aire à partir de la formule précédente</w:t>
            </w:r>
          </w:p>
        </w:tc>
      </w:tr>
    </w:tbl>
    <w:p w14:paraId="5558F39D" w14:textId="77777777" w:rsidR="008722A5" w:rsidRPr="00B934A4" w:rsidRDefault="008722A5" w:rsidP="00195CBF">
      <w:pPr>
        <w:pStyle w:val="Intertableau"/>
        <w:spacing w:line="276" w:lineRule="auto"/>
        <w:rPr>
          <w:rFonts w:ascii="Arial" w:hAnsi="Arial" w:cs="Arial"/>
        </w:rPr>
      </w:pPr>
    </w:p>
    <w:tbl>
      <w:tblPr>
        <w:tblStyle w:val="Grilledutableau"/>
        <w:tblW w:w="10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77"/>
        <w:gridCol w:w="6"/>
      </w:tblGrid>
      <w:tr w:rsidR="008722A5" w:rsidRPr="00B934A4" w14:paraId="5504ABBB" w14:textId="77777777" w:rsidTr="0020632E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5086A733" w14:textId="77777777" w:rsidR="008722A5" w:rsidRPr="00B934A4" w:rsidRDefault="001D6DA5" w:rsidP="00195CBF">
            <w:pPr>
              <w:spacing w:line="276" w:lineRule="auto"/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B934A4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Exercice type </w:t>
            </w:r>
          </w:p>
          <w:p w14:paraId="58C92F36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  <w:r w:rsidRPr="00B934A4">
              <w:rPr>
                <w:rFonts w:ascii="Arial" w:hAnsi="Arial" w:cs="Arial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392502BC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  <w:r w:rsidRPr="00B934A4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7A7006C1" wp14:editId="36C02422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50165</wp:posOffset>
                  </wp:positionV>
                  <wp:extent cx="2181225" cy="2171700"/>
                  <wp:effectExtent l="0" t="0" r="952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6B126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3C26EA41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3BF58539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8722A5" w:rsidRPr="00B934A4" w14:paraId="15598CC8" w14:textId="77777777" w:rsidTr="0020632E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2F3CFE79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B441E" w14:textId="77777777" w:rsidR="008722A5" w:rsidRPr="00B934A4" w:rsidRDefault="008722A5" w:rsidP="00195CBF">
            <w:pPr>
              <w:pStyle w:val="Ex"/>
              <w:spacing w:line="276" w:lineRule="auto"/>
              <w:jc w:val="left"/>
              <w:rPr>
                <w:rFonts w:ascii="Arial" w:hAnsi="Arial"/>
                <w:sz w:val="24"/>
                <w:szCs w:val="28"/>
              </w:rPr>
            </w:pPr>
            <w:r w:rsidRPr="00B934A4">
              <w:rPr>
                <w:rFonts w:ascii="Arial" w:hAnsi="Arial"/>
                <w:sz w:val="24"/>
                <w:szCs w:val="28"/>
              </w:rPr>
              <w:t xml:space="preserve">La figure ci-contre n’est pas à l’échelle. </w:t>
            </w:r>
            <w:r w:rsidRPr="00B934A4">
              <w:rPr>
                <w:rFonts w:ascii="Arial" w:hAnsi="Arial"/>
                <w:sz w:val="24"/>
                <w:szCs w:val="28"/>
              </w:rPr>
              <w:br/>
              <w:t xml:space="preserve">On donne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>AB</w:t>
            </w:r>
            <w:r w:rsidRPr="00B934A4">
              <w:rPr>
                <w:rFonts w:ascii="Arial" w:hAnsi="Arial"/>
                <w:sz w:val="24"/>
                <w:szCs w:val="28"/>
              </w:rPr>
              <w:t xml:space="preserve"> = 4</w:t>
            </w:r>
            <w:r w:rsidR="004C2DD5" w:rsidRPr="00B934A4">
              <w:rPr>
                <w:rFonts w:ascii="Arial" w:hAnsi="Arial"/>
                <w:i/>
                <w:sz w:val="24"/>
                <w:szCs w:val="28"/>
              </w:rPr>
              <w:t>cm</w:t>
            </w:r>
            <w:r w:rsidRPr="00B934A4">
              <w:rPr>
                <w:rFonts w:ascii="Arial" w:hAnsi="Arial"/>
                <w:sz w:val="24"/>
                <w:szCs w:val="28"/>
              </w:rPr>
              <w:t xml:space="preserve">,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 xml:space="preserve">CC’ </w:t>
            </w:r>
            <w:r w:rsidRPr="00B934A4">
              <w:rPr>
                <w:rFonts w:ascii="Arial" w:hAnsi="Arial"/>
                <w:sz w:val="24"/>
                <w:szCs w:val="28"/>
              </w:rPr>
              <w:t>= 6</w:t>
            </w:r>
            <w:r w:rsidR="004C2DD5" w:rsidRPr="00B934A4">
              <w:rPr>
                <w:rFonts w:ascii="Arial" w:hAnsi="Arial"/>
                <w:i/>
                <w:sz w:val="24"/>
                <w:szCs w:val="28"/>
              </w:rPr>
              <w:t>cm</w:t>
            </w:r>
            <w:r w:rsidRPr="00B934A4">
              <w:rPr>
                <w:rFonts w:ascii="Arial" w:hAnsi="Arial"/>
                <w:sz w:val="24"/>
                <w:szCs w:val="28"/>
              </w:rPr>
              <w:t xml:space="preserve"> et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>BC</w:t>
            </w:r>
            <w:r w:rsidRPr="00B934A4">
              <w:rPr>
                <w:rFonts w:ascii="Arial" w:hAnsi="Arial"/>
                <w:sz w:val="24"/>
                <w:szCs w:val="28"/>
              </w:rPr>
              <w:t xml:space="preserve"> = 8</w:t>
            </w:r>
            <w:r w:rsidR="004C2DD5" w:rsidRPr="00B934A4">
              <w:rPr>
                <w:rFonts w:ascii="Arial" w:hAnsi="Arial"/>
                <w:i/>
                <w:sz w:val="24"/>
                <w:szCs w:val="28"/>
              </w:rPr>
              <w:t>cm</w:t>
            </w:r>
            <w:r w:rsidRPr="00B934A4">
              <w:rPr>
                <w:rFonts w:ascii="Arial" w:hAnsi="Arial"/>
                <w:sz w:val="24"/>
                <w:szCs w:val="28"/>
              </w:rPr>
              <w:br/>
              <w:t xml:space="preserve">1) Calculer l’aire du triangle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>ABC</w:t>
            </w:r>
            <w:r w:rsidRPr="00B934A4">
              <w:rPr>
                <w:rFonts w:ascii="Arial" w:hAnsi="Arial"/>
                <w:sz w:val="24"/>
                <w:szCs w:val="28"/>
              </w:rPr>
              <w:br/>
              <w:t xml:space="preserve">2) En déduire la longueur de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>AA’</w:t>
            </w:r>
            <w:r w:rsidRPr="00B934A4">
              <w:rPr>
                <w:rFonts w:ascii="Arial" w:hAnsi="Arial"/>
                <w:sz w:val="24"/>
                <w:szCs w:val="28"/>
              </w:rPr>
              <w:br/>
              <w:t xml:space="preserve">3) Montrer que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>(BD)</w:t>
            </w:r>
            <w:r w:rsidRPr="00B934A4">
              <w:rPr>
                <w:rFonts w:ascii="Arial" w:hAnsi="Arial"/>
                <w:sz w:val="24"/>
                <w:szCs w:val="28"/>
              </w:rPr>
              <w:t xml:space="preserve"> est perpendiculaire à </w:t>
            </w:r>
            <w:r w:rsidRPr="00B934A4">
              <w:rPr>
                <w:rFonts w:ascii="Arial" w:hAnsi="Arial"/>
                <w:i/>
                <w:sz w:val="24"/>
                <w:szCs w:val="28"/>
              </w:rPr>
              <w:t>(AC)</w:t>
            </w:r>
          </w:p>
          <w:p w14:paraId="2F711CC6" w14:textId="77777777" w:rsidR="004A64C3" w:rsidRPr="00195CBF" w:rsidRDefault="008722A5" w:rsidP="00195CBF">
            <w:pPr>
              <w:spacing w:before="120" w:line="276" w:lineRule="auto"/>
              <w:ind w:left="719" w:right="-57"/>
              <w:jc w:val="both"/>
              <w:rPr>
                <w:rFonts w:ascii="Cambria Math" w:hAnsi="Cambria Math" w:cs="Arial"/>
                <w:sz w:val="24"/>
                <w:szCs w:val="24"/>
              </w:rPr>
            </w:pPr>
            <w:r w:rsidRPr="00B934A4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55680" behindDoc="1" locked="0" layoutInCell="1" allowOverlap="1" wp14:anchorId="0436F64F" wp14:editId="1CC43926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197697</wp:posOffset>
                  </wp:positionV>
                  <wp:extent cx="4724071" cy="3217333"/>
                  <wp:effectExtent l="0" t="0" r="635" b="2540"/>
                  <wp:wrapNone/>
                  <wp:docPr id="4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r="2858" b="2038"/>
                          <a:stretch/>
                        </pic:blipFill>
                        <pic:spPr bwMode="auto">
                          <a:xfrm>
                            <a:off x="0" y="0"/>
                            <a:ext cx="4731556" cy="322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1) </m:t>
                </m:r>
                <m:r>
                  <m:rPr>
                    <m:nor/>
                  </m:rPr>
                  <w:rPr>
                    <w:rFonts w:ascii="Cambria Math" w:hAnsi="Cambria Math" w:cs="Arial"/>
                    <w:sz w:val="24"/>
                    <w:szCs w:val="24"/>
                  </w:rPr>
                  <m:t>Aire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base×hauteur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AB×CC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2×6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6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borderBox>
              </m:oMath>
            </m:oMathPara>
          </w:p>
          <w:p w14:paraId="2169A4A9" w14:textId="0E387C28" w:rsidR="004A64C3" w:rsidRPr="00195CBF" w:rsidRDefault="004A64C3" w:rsidP="00195CBF">
            <w:pPr>
              <w:spacing w:before="120" w:after="60" w:line="276" w:lineRule="auto"/>
              <w:ind w:left="720" w:right="-57"/>
              <w:rPr>
                <w:rStyle w:val="ChapitreCar"/>
                <w:rFonts w:ascii="Cambria Math" w:hAnsi="Cambria Math" w:cs="Arial"/>
                <w:b w:val="0"/>
                <w:color w:val="auto"/>
                <w:sz w:val="24"/>
                <w:szCs w:val="24"/>
              </w:rPr>
            </w:pPr>
            <w:r w:rsidRPr="00195CBF">
              <w:rPr>
                <w:rStyle w:val="ChapitreCar"/>
                <w:rFonts w:ascii="Cambria Math" w:hAnsi="Cambria Math" w:cs="Arial"/>
                <w:b w:val="0"/>
                <w:color w:val="auto"/>
                <w:sz w:val="24"/>
                <w:szCs w:val="24"/>
              </w:rPr>
              <w:t xml:space="preserve">2)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AA'</m:t>
                  </m:r>
                </m:e>
              </m:d>
            </m:oMath>
            <w:r w:rsidRPr="00195CBF">
              <w:rPr>
                <w:rStyle w:val="ChapitreCar"/>
                <w:rFonts w:ascii="Cambria Math" w:hAnsi="Cambria Math" w:cs="Arial"/>
                <w:b w:val="0"/>
                <w:color w:val="auto"/>
                <w:sz w:val="24"/>
                <w:szCs w:val="24"/>
              </w:rPr>
              <w:t xml:space="preserve"> est aussi une hauteur donc on a : </w:t>
            </w:r>
          </w:p>
          <w:p w14:paraId="6CDE9ADE" w14:textId="77777777" w:rsidR="004A64C3" w:rsidRPr="00195CBF" w:rsidRDefault="004C2DD5" w:rsidP="00195CBF">
            <w:pPr>
              <w:spacing w:before="120" w:line="276" w:lineRule="auto"/>
              <w:ind w:left="719" w:right="-57"/>
              <w:rPr>
                <w:rFonts w:ascii="Cambria Math" w:hAnsi="Cambria Math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Arial"/>
                    <w:sz w:val="24"/>
                    <w:szCs w:val="24"/>
                  </w:rPr>
                  <m:t>Aire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BC×AA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qui donne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 6=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8×AA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2E82EAF" w14:textId="77777777" w:rsidR="004A64C3" w:rsidRPr="00195CBF" w:rsidRDefault="004A64C3" w:rsidP="00195CBF">
            <w:pPr>
              <w:spacing w:before="120" w:line="276" w:lineRule="auto"/>
              <w:ind w:left="719" w:right="-57"/>
              <w:rPr>
                <w:rFonts w:ascii="Cambria Math" w:eastAsiaTheme="minorEastAsia" w:hAnsi="Cambria Math" w:cs="Arial"/>
                <w:sz w:val="24"/>
                <w:szCs w:val="24"/>
              </w:rPr>
            </w:pPr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D’où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4×AA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=6</m:t>
              </m:r>
            </m:oMath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  et  </w:t>
            </w:r>
            <m:oMath>
              <m:borderBox>
                <m:borderBox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borderBox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=1,5 cm</m:t>
                  </m:r>
                </m:e>
              </m:borderBox>
            </m:oMath>
          </w:p>
          <w:p w14:paraId="1053C91E" w14:textId="47A41F32" w:rsidR="004C2DD5" w:rsidRPr="00195CBF" w:rsidRDefault="004A64C3" w:rsidP="00195CBF">
            <w:pPr>
              <w:spacing w:before="120" w:line="276" w:lineRule="auto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oMath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 est le point d’intersection de deux hauteurs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CC'</m:t>
                  </m:r>
                </m:e>
              </m:d>
            </m:oMath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 et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AA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'</m:t>
                  </m:r>
                </m:e>
              </m:d>
            </m:oMath>
            <w:r w:rsidR="004C2DD5" w:rsidRPr="00195CBF">
              <w:rPr>
                <w:rFonts w:ascii="Cambria Math" w:hAnsi="Cambria Math" w:cs="Arial"/>
                <w:sz w:val="24"/>
                <w:szCs w:val="24"/>
              </w:rPr>
              <w:t>,</w:t>
            </w:r>
          </w:p>
          <w:p w14:paraId="795739B2" w14:textId="77777777" w:rsidR="004C2DD5" w:rsidRPr="00195CBF" w:rsidRDefault="004A64C3" w:rsidP="00195CBF">
            <w:pPr>
              <w:spacing w:before="60" w:line="276" w:lineRule="auto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proofErr w:type="gramStart"/>
            <w:r w:rsidRPr="00195CBF">
              <w:rPr>
                <w:rFonts w:ascii="Cambria Math" w:hAnsi="Cambria Math" w:cs="Arial"/>
                <w:sz w:val="24"/>
                <w:szCs w:val="24"/>
              </w:rPr>
              <w:t>or</w:t>
            </w:r>
            <w:proofErr w:type="gramEnd"/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 les hauteurs d’un triangle</w:t>
            </w:r>
            <w:r w:rsidR="008C5980" w:rsidRPr="00195CBF">
              <w:rPr>
                <w:rFonts w:ascii="Cambria Math" w:hAnsi="Cambria Math" w:cs="Arial"/>
                <w:sz w:val="24"/>
                <w:szCs w:val="24"/>
              </w:rPr>
              <w:t xml:space="preserve"> sont concourantes,</w:t>
            </w:r>
          </w:p>
          <w:p w14:paraId="224D4B8A" w14:textId="507616BD" w:rsidR="004C2DD5" w:rsidRPr="00195CBF" w:rsidRDefault="004A64C3" w:rsidP="00195CBF">
            <w:pPr>
              <w:spacing w:before="60" w:line="276" w:lineRule="auto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Donc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oMath>
            <w:r w:rsidR="004C2DD5" w:rsidRPr="00195CBF">
              <w:rPr>
                <w:rFonts w:ascii="Cambria Math" w:hAnsi="Cambria Math" w:cs="Arial"/>
                <w:sz w:val="24"/>
                <w:szCs w:val="24"/>
              </w:rPr>
              <w:t xml:space="preserve"> est l’orthocentre du triangle</w:t>
            </w:r>
          </w:p>
          <w:p w14:paraId="0A57B9F0" w14:textId="62B5EB1B" w:rsidR="004C2DD5" w:rsidRPr="00195CBF" w:rsidRDefault="004A64C3" w:rsidP="00195CBF">
            <w:pPr>
              <w:spacing w:before="120" w:line="276" w:lineRule="auto"/>
              <w:ind w:left="720" w:right="-57"/>
              <w:rPr>
                <w:rFonts w:ascii="Cambria Math" w:hAnsi="Cambria Math" w:cs="Arial"/>
                <w:sz w:val="24"/>
                <w:szCs w:val="24"/>
              </w:rPr>
            </w:pPr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Donc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</m:d>
            </m:oMath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 est une hauteur du triangle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ABC</m:t>
              </m:r>
            </m:oMath>
          </w:p>
          <w:p w14:paraId="6284E6A1" w14:textId="1E5E0C89" w:rsidR="008722A5" w:rsidRPr="00195CBF" w:rsidRDefault="004A64C3" w:rsidP="00195CBF">
            <w:pPr>
              <w:spacing w:before="120" w:line="276" w:lineRule="auto"/>
              <w:ind w:left="720" w:right="-57"/>
              <w:rPr>
                <w:rFonts w:ascii="Cambria Math" w:hAnsi="Cambria Math" w:cs="Arial"/>
                <w:i/>
                <w:sz w:val="24"/>
                <w:szCs w:val="24"/>
              </w:rPr>
            </w:pPr>
            <w:r w:rsidRPr="00195CBF">
              <w:rPr>
                <w:rFonts w:ascii="Cambria Math" w:hAnsi="Cambria Math" w:cs="Arial"/>
                <w:sz w:val="24"/>
                <w:szCs w:val="24"/>
              </w:rPr>
              <w:t xml:space="preserve">Donc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u w:val="single"/>
                    </w:rPr>
                    <m:t>BD</m:t>
                  </m:r>
                </m:e>
              </m:d>
            </m:oMath>
            <w:r w:rsidRPr="00195CBF">
              <w:rPr>
                <w:rFonts w:ascii="Cambria Math" w:hAnsi="Cambria Math" w:cs="Arial"/>
                <w:sz w:val="24"/>
                <w:szCs w:val="24"/>
                <w:u w:val="single"/>
              </w:rPr>
              <w:t xml:space="preserve"> est perpendiculaire à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u w:val="single"/>
                    </w:rPr>
                    <m:t>AC</m:t>
                  </m:r>
                </m:e>
              </m:d>
            </m:oMath>
            <w:r w:rsidRPr="00195CBF">
              <w:rPr>
                <w:rFonts w:ascii="Cambria Math" w:hAnsi="Cambria Math" w:cs="Arial"/>
                <w:i/>
                <w:sz w:val="24"/>
                <w:szCs w:val="24"/>
                <w:u w:val="single"/>
              </w:rPr>
              <w:t>.</w:t>
            </w:r>
          </w:p>
          <w:p w14:paraId="1F90A268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0AB32330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8722A5" w:rsidRPr="00B934A4" w14:paraId="50348C64" w14:textId="77777777" w:rsidTr="004E13DF">
        <w:trPr>
          <w:gridAfter w:val="1"/>
          <w:wAfter w:w="6" w:type="dxa"/>
          <w:trHeight w:val="5556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277A8BCE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  <w:p w14:paraId="23522BB0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262CE37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38DCE33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22C598A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A73C2E5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7608BB22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7FFEF6D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0910DFA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17D20072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6E67D9F9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1220704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173EB1D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470F7606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372FB0C0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9C9728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015FB878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8722A5" w:rsidRPr="00B934A4" w14:paraId="177FD6DE" w14:textId="77777777" w:rsidTr="0020632E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0AFAA609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C04DB5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0871F991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  <w:tr w:rsidR="008722A5" w:rsidRPr="00B934A4" w14:paraId="1DD7CDBA" w14:textId="77777777" w:rsidTr="0020632E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1E62B60D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4BEEDB6D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564C21C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5777A06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73910773" w14:textId="77777777" w:rsidR="008722A5" w:rsidRPr="00B934A4" w:rsidRDefault="008722A5" w:rsidP="00195CBF">
            <w:pPr>
              <w:spacing w:line="276" w:lineRule="auto"/>
              <w:rPr>
                <w:rFonts w:ascii="Arial" w:hAnsi="Arial" w:cs="Arial"/>
                <w:color w:val="984806" w:themeColor="accent6" w:themeShade="80"/>
                <w:szCs w:val="24"/>
              </w:rPr>
            </w:pPr>
          </w:p>
        </w:tc>
      </w:tr>
    </w:tbl>
    <w:p w14:paraId="7AFC114A" w14:textId="77777777" w:rsidR="008722A5" w:rsidRPr="00B934A4" w:rsidRDefault="008722A5" w:rsidP="00195CBF">
      <w:pPr>
        <w:spacing w:line="276" w:lineRule="auto"/>
        <w:ind w:right="-55"/>
        <w:rPr>
          <w:rFonts w:ascii="Arial" w:hAnsi="Arial" w:cs="Arial"/>
          <w:szCs w:val="24"/>
        </w:rPr>
      </w:pPr>
    </w:p>
    <w:sectPr w:rsidR="008722A5" w:rsidRPr="00B934A4" w:rsidSect="00A0295D">
      <w:footerReference w:type="even" r:id="rId23"/>
      <w:footerReference w:type="default" r:id="rId24"/>
      <w:pgSz w:w="11907" w:h="16840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6C2F" w14:textId="77777777" w:rsidR="00CE4BAC" w:rsidRDefault="00CE4BAC">
      <w:r>
        <w:separator/>
      </w:r>
    </w:p>
  </w:endnote>
  <w:endnote w:type="continuationSeparator" w:id="0">
    <w:p w14:paraId="06B4BDD3" w14:textId="77777777" w:rsidR="00CE4BAC" w:rsidRDefault="00CE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8295" w14:textId="77777777" w:rsidR="00372527" w:rsidRDefault="003725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603DF0" w14:textId="77777777" w:rsidR="00372527" w:rsidRDefault="00372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26"/>
      <w:gridCol w:w="1276"/>
    </w:tblGrid>
    <w:tr w:rsidR="00A0295D" w:rsidRPr="00A0295D" w14:paraId="78660228" w14:textId="77777777" w:rsidTr="0020632E">
      <w:trPr>
        <w:trHeight w:val="227"/>
      </w:trPr>
      <w:tc>
        <w:tcPr>
          <w:tcW w:w="4473" w:type="pct"/>
        </w:tcPr>
        <w:p w14:paraId="430239EE" w14:textId="2EF77039" w:rsidR="00A0295D" w:rsidRPr="00A0295D" w:rsidRDefault="00B934A4" w:rsidP="00A0295D">
          <w:pPr>
            <w:pStyle w:val="Pieddepage"/>
            <w:spacing w:after="0" w:line="240" w:lineRule="auto"/>
            <w:jc w:val="right"/>
            <w:rPr>
              <w:b/>
            </w:rPr>
          </w:pPr>
          <w:proofErr w:type="spellStart"/>
          <w:proofErr w:type="gramStart"/>
          <w:r>
            <w:rPr>
              <w:b/>
              <w:color w:val="D81671"/>
            </w:rPr>
            <w:t>Automaths,com</w:t>
          </w:r>
          <w:proofErr w:type="spellEnd"/>
          <w:proofErr w:type="gramEnd"/>
          <w:r>
            <w:rPr>
              <w:b/>
              <w:color w:val="D81671"/>
            </w:rPr>
            <w:t xml:space="preserve"> - </w:t>
          </w:r>
          <w:r w:rsidR="00A0295D">
            <w:rPr>
              <w:b/>
              <w:color w:val="D81671"/>
            </w:rPr>
            <w:t>Hauteurs d’un triangle</w:t>
          </w:r>
        </w:p>
      </w:tc>
      <w:tc>
        <w:tcPr>
          <w:tcW w:w="527" w:type="pct"/>
          <w:shd w:val="clear" w:color="auto" w:fill="D81671"/>
        </w:tcPr>
        <w:p w14:paraId="477541B1" w14:textId="77777777" w:rsidR="00A0295D" w:rsidRPr="00A0295D" w:rsidRDefault="00A0295D" w:rsidP="00A0295D">
          <w:pPr>
            <w:pStyle w:val="En-tte"/>
            <w:spacing w:after="0" w:line="240" w:lineRule="auto"/>
            <w:rPr>
              <w:color w:val="FFFFFF" w:themeColor="background1"/>
            </w:rPr>
          </w:pPr>
          <w:r w:rsidRPr="00A0295D">
            <w:t xml:space="preserve"> </w:t>
          </w:r>
          <w:r w:rsidRPr="00A0295D">
            <w:fldChar w:fldCharType="begin"/>
          </w:r>
          <w:r w:rsidRPr="00A0295D">
            <w:instrText>PAGE   \* MERGEFORMAT</w:instrText>
          </w:r>
          <w:r w:rsidRPr="00A0295D">
            <w:fldChar w:fldCharType="separate"/>
          </w:r>
          <w:r w:rsidR="0087767D" w:rsidRPr="0087767D">
            <w:rPr>
              <w:noProof/>
              <w:color w:val="FFFFFF" w:themeColor="background1"/>
            </w:rPr>
            <w:t>2</w:t>
          </w:r>
          <w:r w:rsidRPr="00A0295D">
            <w:rPr>
              <w:color w:val="FFFFFF" w:themeColor="background1"/>
            </w:rPr>
            <w:fldChar w:fldCharType="end"/>
          </w:r>
        </w:p>
      </w:tc>
    </w:tr>
  </w:tbl>
  <w:p w14:paraId="7C6DB715" w14:textId="77777777" w:rsidR="00A0295D" w:rsidRPr="00A0295D" w:rsidRDefault="00A0295D" w:rsidP="00A029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EC44" w14:textId="77777777" w:rsidR="00CE4BAC" w:rsidRDefault="00CE4BAC">
      <w:r>
        <w:separator/>
      </w:r>
    </w:p>
  </w:footnote>
  <w:footnote w:type="continuationSeparator" w:id="0">
    <w:p w14:paraId="64B9838E" w14:textId="77777777" w:rsidR="00CE4BAC" w:rsidRDefault="00CE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D"/>
    <w:rsid w:val="00047837"/>
    <w:rsid w:val="000C5CD0"/>
    <w:rsid w:val="000D105A"/>
    <w:rsid w:val="000D19A0"/>
    <w:rsid w:val="000E20E1"/>
    <w:rsid w:val="000E3322"/>
    <w:rsid w:val="000F2EB1"/>
    <w:rsid w:val="000F4677"/>
    <w:rsid w:val="00195CBF"/>
    <w:rsid w:val="001D6DA5"/>
    <w:rsid w:val="001F3FC2"/>
    <w:rsid w:val="00266953"/>
    <w:rsid w:val="00285B4B"/>
    <w:rsid w:val="00287BB6"/>
    <w:rsid w:val="00291E8A"/>
    <w:rsid w:val="0035139F"/>
    <w:rsid w:val="003714C3"/>
    <w:rsid w:val="00372527"/>
    <w:rsid w:val="00397FE0"/>
    <w:rsid w:val="003A0BCC"/>
    <w:rsid w:val="003C7191"/>
    <w:rsid w:val="003E75F2"/>
    <w:rsid w:val="004A64C3"/>
    <w:rsid w:val="004C2DD5"/>
    <w:rsid w:val="004D26DA"/>
    <w:rsid w:val="004E13DF"/>
    <w:rsid w:val="004F714F"/>
    <w:rsid w:val="005677FE"/>
    <w:rsid w:val="00586354"/>
    <w:rsid w:val="0059228F"/>
    <w:rsid w:val="005D5EEC"/>
    <w:rsid w:val="005F00D5"/>
    <w:rsid w:val="006B5A30"/>
    <w:rsid w:val="006D6434"/>
    <w:rsid w:val="00727046"/>
    <w:rsid w:val="0073688F"/>
    <w:rsid w:val="0075013D"/>
    <w:rsid w:val="00754209"/>
    <w:rsid w:val="00793A31"/>
    <w:rsid w:val="008722A5"/>
    <w:rsid w:val="0087767D"/>
    <w:rsid w:val="008864FC"/>
    <w:rsid w:val="008B6880"/>
    <w:rsid w:val="008C5980"/>
    <w:rsid w:val="008D4939"/>
    <w:rsid w:val="008E09D5"/>
    <w:rsid w:val="00902AFE"/>
    <w:rsid w:val="00953FAA"/>
    <w:rsid w:val="00976301"/>
    <w:rsid w:val="00A0295D"/>
    <w:rsid w:val="00A33D28"/>
    <w:rsid w:val="00A46A75"/>
    <w:rsid w:val="00A84411"/>
    <w:rsid w:val="00B2353F"/>
    <w:rsid w:val="00B24D25"/>
    <w:rsid w:val="00B367C4"/>
    <w:rsid w:val="00B87C28"/>
    <w:rsid w:val="00B934A4"/>
    <w:rsid w:val="00C67E26"/>
    <w:rsid w:val="00CC201D"/>
    <w:rsid w:val="00CE4BAC"/>
    <w:rsid w:val="00D001BD"/>
    <w:rsid w:val="00D4704C"/>
    <w:rsid w:val="00D709D7"/>
    <w:rsid w:val="00D82C46"/>
    <w:rsid w:val="00DB64C9"/>
    <w:rsid w:val="00E73C9B"/>
    <w:rsid w:val="00EE2DCD"/>
    <w:rsid w:val="00EF02F5"/>
    <w:rsid w:val="00F65CB3"/>
    <w:rsid w:val="00F87895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35147F95"/>
  <w15:docId w15:val="{2422B90D-8CAD-4C39-9EC1-2DCFCCD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A4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7767D"/>
    <w:pPr>
      <w:keepNext/>
      <w:keepLines/>
      <w:spacing w:before="360" w:after="360"/>
      <w:outlineLvl w:val="0"/>
    </w:pPr>
    <w:rPr>
      <w:rFonts w:eastAsiaTheme="majorEastAsia" w:cs="Arial"/>
      <w:b/>
      <w:bCs/>
      <w:color w:val="D81671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87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776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776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76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77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  <w:rsid w:val="00B934A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934A4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Lienhypertexte">
    <w:name w:val="Hyperlink"/>
    <w:basedOn w:val="Policepardfaut"/>
    <w:semiHidden/>
    <w:rsid w:val="00D001BD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color w:val="FF0000"/>
    </w:rPr>
  </w:style>
  <w:style w:type="paragraph" w:styleId="Corpsdetexte2">
    <w:name w:val="Body Text 2"/>
    <w:basedOn w:val="Normal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b/>
      <w:bCs/>
      <w:color w:val="FF0000"/>
    </w:rPr>
  </w:style>
  <w:style w:type="paragraph" w:styleId="Corpsdetexte3">
    <w:name w:val="Body Text 3"/>
    <w:basedOn w:val="Normal"/>
    <w:pPr>
      <w:ind w:right="-55"/>
    </w:pPr>
    <w:rPr>
      <w:sz w:val="28"/>
      <w:szCs w:val="27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customStyle="1" w:styleId="Numerotationexo">
    <w:name w:val="Numerotation exo"/>
    <w:basedOn w:val="Normal"/>
    <w:next w:val="Normal"/>
    <w:autoRedefine/>
    <w:rsid w:val="00D001BD"/>
    <w:pPr>
      <w:numPr>
        <w:numId w:val="4"/>
      </w:numPr>
      <w:spacing w:before="120"/>
    </w:pPr>
    <w:rPr>
      <w:b/>
      <w:lang w:val="en-GB"/>
    </w:rPr>
  </w:style>
  <w:style w:type="paragraph" w:styleId="Listenumros">
    <w:name w:val="List Number"/>
    <w:basedOn w:val="Normal"/>
    <w:semiHidden/>
    <w:rsid w:val="00D001BD"/>
  </w:style>
  <w:style w:type="paragraph" w:customStyle="1" w:styleId="Exonumerotation">
    <w:name w:val="Exo numerotation"/>
    <w:basedOn w:val="Normal"/>
    <w:next w:val="Normal"/>
    <w:autoRedefine/>
    <w:rsid w:val="00D001BD"/>
    <w:pPr>
      <w:numPr>
        <w:numId w:val="5"/>
      </w:numPr>
      <w:spacing w:before="120"/>
      <w:jc w:val="both"/>
    </w:pPr>
    <w:rPr>
      <w:b/>
      <w:sz w:val="20"/>
      <w:szCs w:val="20"/>
    </w:rPr>
  </w:style>
  <w:style w:type="paragraph" w:customStyle="1" w:styleId="Chapitre">
    <w:name w:val="Chapitre"/>
    <w:basedOn w:val="Normal"/>
    <w:next w:val="Normal"/>
    <w:link w:val="ChapitreCar"/>
    <w:rsid w:val="00D001BD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</w:rPr>
  </w:style>
  <w:style w:type="paragraph" w:customStyle="1" w:styleId="Nuage">
    <w:name w:val="Nuage"/>
    <w:basedOn w:val="Normal"/>
    <w:next w:val="Normal"/>
    <w:autoRedefine/>
    <w:rsid w:val="00D001BD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link w:val="DfinitionCar"/>
    <w:qFormat/>
    <w:rsid w:val="0087767D"/>
    <w:pPr>
      <w:spacing w:before="120" w:after="120" w:line="240" w:lineRule="auto"/>
      <w:jc w:val="both"/>
    </w:pPr>
    <w:rPr>
      <w:rFonts w:cs="Arial"/>
      <w:color w:val="00B050"/>
    </w:rPr>
  </w:style>
  <w:style w:type="paragraph" w:customStyle="1" w:styleId="PartieI">
    <w:name w:val="Partie I"/>
    <w:basedOn w:val="Normal"/>
    <w:next w:val="Normal"/>
    <w:autoRedefine/>
    <w:rsid w:val="00D001BD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D001BD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D001BD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rsid w:val="008B6880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paragraph" w:styleId="Normalcentr">
    <w:name w:val="Block Text"/>
    <w:basedOn w:val="Normal"/>
    <w:semiHidden/>
    <w:rsid w:val="00D001BD"/>
    <w:pPr>
      <w:spacing w:after="120"/>
      <w:ind w:left="1440" w:right="1440"/>
    </w:pPr>
  </w:style>
  <w:style w:type="paragraph" w:styleId="Sous-titre">
    <w:name w:val="Subtitle"/>
    <w:basedOn w:val="Normal"/>
    <w:link w:val="Sous-titreCar"/>
    <w:uiPriority w:val="11"/>
    <w:qFormat/>
    <w:rsid w:val="0087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Thorme">
    <w:name w:val="Théorème"/>
    <w:basedOn w:val="Normal"/>
    <w:next w:val="Normal"/>
    <w:autoRedefine/>
    <w:rsid w:val="00D001BD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uiPriority w:val="10"/>
    <w:qFormat/>
    <w:rsid w:val="00877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onc">
    <w:name w:val="Enoncé"/>
    <w:basedOn w:val="Normal"/>
    <w:next w:val="Normal"/>
    <w:autoRedefine/>
    <w:rsid w:val="00D001BD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D001BD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D001BD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D001BD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character" w:customStyle="1" w:styleId="ChapitreCar">
    <w:name w:val="Chapitre Car"/>
    <w:basedOn w:val="Policepardfaut"/>
    <w:link w:val="Chapitre"/>
    <w:rsid w:val="004F714F"/>
    <w:rPr>
      <w:b/>
      <w:bCs/>
      <w:color w:val="000080"/>
      <w:sz w:val="40"/>
      <w:szCs w:val="40"/>
      <w:lang w:val="fr-FR" w:eastAsia="en-US" w:bidi="ar-SA"/>
    </w:rPr>
  </w:style>
  <w:style w:type="paragraph" w:customStyle="1" w:styleId="TitreChapitre">
    <w:name w:val="Titre Chapitre"/>
    <w:basedOn w:val="Normal"/>
    <w:rsid w:val="00372527"/>
    <w:pPr>
      <w:jc w:val="center"/>
    </w:pPr>
    <w:rPr>
      <w:rFonts w:ascii="Arial Black" w:hAnsi="Arial Black"/>
      <w:smallCaps/>
      <w:color w:val="000080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B87C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C28"/>
    <w:rPr>
      <w:rFonts w:ascii="Tahoma" w:hAnsi="Tahoma" w:cs="Tahoma"/>
      <w:sz w:val="16"/>
      <w:szCs w:val="16"/>
    </w:rPr>
  </w:style>
  <w:style w:type="paragraph" w:customStyle="1" w:styleId="Exemples">
    <w:name w:val="Exemples"/>
    <w:basedOn w:val="Normal"/>
    <w:link w:val="ExemplesCar"/>
    <w:qFormat/>
    <w:rsid w:val="0087767D"/>
    <w:pPr>
      <w:spacing w:before="120" w:after="120" w:line="240" w:lineRule="auto"/>
      <w:ind w:left="539"/>
      <w:jc w:val="both"/>
    </w:pPr>
    <w:rPr>
      <w:rFonts w:cs="Arial"/>
      <w:color w:val="5A5A5A"/>
    </w:rPr>
  </w:style>
  <w:style w:type="character" w:customStyle="1" w:styleId="ExemplesCar">
    <w:name w:val="Exemples Car"/>
    <w:basedOn w:val="Policepardfaut"/>
    <w:link w:val="Exemples"/>
    <w:rsid w:val="0087767D"/>
    <w:rPr>
      <w:rFonts w:ascii="Arial" w:hAnsi="Arial" w:cs="Arial"/>
      <w:color w:val="5A5A5A"/>
    </w:rPr>
  </w:style>
  <w:style w:type="paragraph" w:customStyle="1" w:styleId="Intertableau">
    <w:name w:val="Inter tableau"/>
    <w:basedOn w:val="Normal"/>
    <w:link w:val="IntertableauCar"/>
    <w:qFormat/>
    <w:rsid w:val="0087767D"/>
    <w:pPr>
      <w:spacing w:before="120" w:after="120"/>
    </w:pPr>
  </w:style>
  <w:style w:type="character" w:customStyle="1" w:styleId="IntertableauCar">
    <w:name w:val="Inter tableau Car"/>
    <w:basedOn w:val="Policepardfaut"/>
    <w:link w:val="Intertableau"/>
    <w:rsid w:val="0087767D"/>
  </w:style>
  <w:style w:type="paragraph" w:customStyle="1" w:styleId="Th">
    <w:name w:val="Th"/>
    <w:basedOn w:val="Thorme"/>
    <w:link w:val="ThCar"/>
    <w:qFormat/>
    <w:rsid w:val="0087767D"/>
    <w:pPr>
      <w:pBdr>
        <w:left w:val="none" w:sz="0" w:space="0" w:color="auto"/>
      </w:pBdr>
      <w:spacing w:before="120" w:after="120"/>
      <w:jc w:val="both"/>
    </w:pPr>
    <w:rPr>
      <w:rFonts w:cs="Arial"/>
      <w:b w:val="0"/>
      <w:color w:val="D81671"/>
      <w:szCs w:val="24"/>
    </w:rPr>
  </w:style>
  <w:style w:type="character" w:customStyle="1" w:styleId="ThCar">
    <w:name w:val="Th Car"/>
    <w:basedOn w:val="Policepardfaut"/>
    <w:link w:val="Th"/>
    <w:rsid w:val="0087767D"/>
    <w:rPr>
      <w:rFonts w:ascii="Arial" w:hAnsi="Arial" w:cs="Arial"/>
      <w:color w:val="D81671"/>
      <w:sz w:val="24"/>
      <w:szCs w:val="24"/>
      <w:lang w:eastAsia="en-US"/>
    </w:rPr>
  </w:style>
  <w:style w:type="paragraph" w:customStyle="1" w:styleId="Ex">
    <w:name w:val="Ex"/>
    <w:basedOn w:val="Normal"/>
    <w:link w:val="ExCar"/>
    <w:qFormat/>
    <w:rsid w:val="0087767D"/>
    <w:pPr>
      <w:spacing w:before="240" w:after="0"/>
      <w:ind w:right="270"/>
      <w:jc w:val="both"/>
    </w:pPr>
    <w:rPr>
      <w:rFonts w:cs="Arial"/>
      <w:b/>
      <w:color w:val="0070C0"/>
      <w:szCs w:val="24"/>
    </w:rPr>
  </w:style>
  <w:style w:type="character" w:customStyle="1" w:styleId="ExCar">
    <w:name w:val="Ex Car"/>
    <w:basedOn w:val="Policepardfaut"/>
    <w:link w:val="Ex"/>
    <w:rsid w:val="0087767D"/>
    <w:rPr>
      <w:rFonts w:ascii="Arial" w:hAnsi="Arial" w:cs="Arial"/>
      <w:b/>
      <w:color w:val="0070C0"/>
      <w:sz w:val="24"/>
      <w:szCs w:val="24"/>
    </w:rPr>
  </w:style>
  <w:style w:type="paragraph" w:customStyle="1" w:styleId="Interligne0">
    <w:name w:val="Interligne 0"/>
    <w:basedOn w:val="Normal"/>
    <w:link w:val="Interligne0Car"/>
    <w:qFormat/>
    <w:rsid w:val="0087767D"/>
    <w:pPr>
      <w:spacing w:after="0"/>
    </w:pPr>
  </w:style>
  <w:style w:type="character" w:customStyle="1" w:styleId="Interligne0Car">
    <w:name w:val="Interligne 0 Car"/>
    <w:basedOn w:val="Policepardfaut"/>
    <w:link w:val="Interligne0"/>
    <w:rsid w:val="0087767D"/>
    <w:rPr>
      <w:rFonts w:ascii="Arial" w:hAnsi="Arial"/>
      <w:sz w:val="24"/>
    </w:rPr>
  </w:style>
  <w:style w:type="paragraph" w:customStyle="1" w:styleId="Bulle">
    <w:name w:val="Bulle"/>
    <w:basedOn w:val="Corpsdetexte2"/>
    <w:link w:val="BulleCar"/>
    <w:qFormat/>
    <w:rsid w:val="0087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rFonts w:cs="Arial"/>
      <w:b w:val="0"/>
      <w:bCs w:val="0"/>
      <w:i/>
      <w:color w:val="000000" w:themeColor="text1"/>
      <w:sz w:val="20"/>
    </w:rPr>
  </w:style>
  <w:style w:type="character" w:customStyle="1" w:styleId="BulleCar">
    <w:name w:val="Bulle Car"/>
    <w:basedOn w:val="Policepardfaut"/>
    <w:link w:val="Bulle"/>
    <w:rsid w:val="0087767D"/>
    <w:rPr>
      <w:rFonts w:ascii="Arial" w:hAnsi="Arial" w:cs="Arial"/>
      <w:i/>
      <w:color w:val="000000" w:themeColor="text1"/>
      <w:sz w:val="20"/>
    </w:rPr>
  </w:style>
  <w:style w:type="character" w:customStyle="1" w:styleId="Titre1Car">
    <w:name w:val="Titre 1 Car"/>
    <w:link w:val="Titre1"/>
    <w:uiPriority w:val="9"/>
    <w:rsid w:val="0087767D"/>
    <w:rPr>
      <w:rFonts w:ascii="Arial" w:eastAsiaTheme="majorEastAsia" w:hAnsi="Arial" w:cs="Arial"/>
      <w:b/>
      <w:bCs/>
      <w:color w:val="D8167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776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776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776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77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776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77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uiPriority w:val="20"/>
    <w:qFormat/>
    <w:rsid w:val="0087767D"/>
    <w:rPr>
      <w:i/>
      <w:iCs/>
    </w:rPr>
  </w:style>
  <w:style w:type="paragraph" w:styleId="Paragraphedeliste">
    <w:name w:val="List Paragraph"/>
    <w:basedOn w:val="Normal"/>
    <w:uiPriority w:val="34"/>
    <w:qFormat/>
    <w:rsid w:val="0087767D"/>
    <w:pPr>
      <w:ind w:left="720"/>
      <w:contextualSpacing/>
    </w:pPr>
  </w:style>
  <w:style w:type="character" w:customStyle="1" w:styleId="DfinitionCar">
    <w:name w:val="Définition Car"/>
    <w:basedOn w:val="Policepardfaut"/>
    <w:link w:val="Dfinition"/>
    <w:rsid w:val="0087767D"/>
    <w:rPr>
      <w:rFonts w:ascii="Arial" w:hAnsi="Arial" w:cs="Arial"/>
      <w:color w:val="00B050"/>
      <w:sz w:val="24"/>
    </w:rPr>
  </w:style>
  <w:style w:type="table" w:styleId="Grilledutableau">
    <w:name w:val="Table Grid"/>
    <w:basedOn w:val="TableauNormal"/>
    <w:uiPriority w:val="59"/>
    <w:rsid w:val="008864F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A0295D"/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029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 remarquables d’un triangle</vt:lpstr>
    </vt:vector>
  </TitlesOfParts>
  <Company/>
  <LinksUpToDate>false</LinksUpToDate>
  <CharactersWithSpaces>1718</CharactersWithSpaces>
  <SharedDoc>false</SharedDoc>
  <HLinks>
    <vt:vector size="24" baseType="variant">
      <vt:variant>
        <vt:i4>721010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Documents\automaths\cours\Quatrieme\Image11.gif</vt:lpwstr>
      </vt:variant>
      <vt:variant>
        <vt:lpwstr/>
      </vt:variant>
      <vt:variant>
        <vt:i4>721008</vt:i4>
      </vt:variant>
      <vt:variant>
        <vt:i4>-1</vt:i4>
      </vt:variant>
      <vt:variant>
        <vt:i4>1028</vt:i4>
      </vt:variant>
      <vt:variant>
        <vt:i4>1</vt:i4>
      </vt:variant>
      <vt:variant>
        <vt:lpwstr>C:\My Documents\automaths\cours\Quatrieme\Image13.gif</vt:lpwstr>
      </vt:variant>
      <vt:variant>
        <vt:lpwstr/>
      </vt:variant>
      <vt:variant>
        <vt:i4>721014</vt:i4>
      </vt:variant>
      <vt:variant>
        <vt:i4>-1</vt:i4>
      </vt:variant>
      <vt:variant>
        <vt:i4>1029</vt:i4>
      </vt:variant>
      <vt:variant>
        <vt:i4>1</vt:i4>
      </vt:variant>
      <vt:variant>
        <vt:lpwstr>C:\My Documents\automaths\cours\Quatrieme\Image15.gif</vt:lpwstr>
      </vt:variant>
      <vt:variant>
        <vt:lpwstr/>
      </vt:variant>
      <vt:variant>
        <vt:i4>721009</vt:i4>
      </vt:variant>
      <vt:variant>
        <vt:i4>-1</vt:i4>
      </vt:variant>
      <vt:variant>
        <vt:i4>1036</vt:i4>
      </vt:variant>
      <vt:variant>
        <vt:i4>1</vt:i4>
      </vt:variant>
      <vt:variant>
        <vt:lpwstr>C:\My Documents\automaths\cours\Quatrieme\Image12.gif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Hauteurs d'un triangle</dc:title>
  <dc:creator>Emilien Suquet;Automaths.com</dc:creator>
  <cp:lastModifiedBy>Emilien Suquet</cp:lastModifiedBy>
  <cp:revision>6</cp:revision>
  <cp:lastPrinted>2022-02-22T18:52:00Z</cp:lastPrinted>
  <dcterms:created xsi:type="dcterms:W3CDTF">2022-02-22T18:50:00Z</dcterms:created>
  <dcterms:modified xsi:type="dcterms:W3CDTF">2022-02-22T18:53:00Z</dcterms:modified>
</cp:coreProperties>
</file>