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1E5C" w14:textId="77777777" w:rsidR="003E75F2" w:rsidRDefault="00AF17BB" w:rsidP="000F2EB1">
      <w:r>
        <w:rPr>
          <w:rFonts w:cs="Arial"/>
          <w:b/>
          <w:noProof/>
          <w:position w:val="-1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0" wp14:anchorId="133CD39C" wp14:editId="3484A4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2060" cy="838200"/>
                <wp:effectExtent l="0" t="0" r="8890" b="0"/>
                <wp:wrapTopAndBottom/>
                <wp:docPr id="270" name="Groupe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060" cy="838200"/>
                          <a:chOff x="0" y="0"/>
                          <a:chExt cx="7591425" cy="838200"/>
                        </a:xfrm>
                      </wpg:grpSpPr>
                      <wpg:grpSp>
                        <wpg:cNvPr id="269" name="Groupe 269"/>
                        <wpg:cNvGrpSpPr/>
                        <wpg:grpSpPr>
                          <a:xfrm>
                            <a:off x="647700" y="457200"/>
                            <a:ext cx="6943725" cy="381000"/>
                            <a:chOff x="0" y="0"/>
                            <a:chExt cx="6943725" cy="381000"/>
                          </a:xfrm>
                        </wpg:grpSpPr>
                        <wps:wsp>
                          <wps:cNvPr id="266" name="Rectangle 266"/>
                          <wps:cNvSpPr/>
                          <wps:spPr>
                            <a:xfrm>
                              <a:off x="2409825" y="0"/>
                              <a:ext cx="45339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51B19E" w14:textId="3EF9F3CA" w:rsidR="00AF17BB" w:rsidRPr="00D957D5" w:rsidRDefault="00AF17BB" w:rsidP="00AF17BB">
                                <w:pPr>
                                  <w:spacing w:after="0" w:line="240" w:lineRule="auto"/>
                                  <w:ind w:right="431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 w:rsidRPr="00D957D5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   </w:t>
                                </w:r>
                                <w:r w:rsidRPr="00D957D5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</w:rPr>
                                  <w:t>Bissectrices</w:t>
                                </w:r>
                                <w:r w:rsidRPr="00D957D5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d</w:t>
                                </w:r>
                                <w:r w:rsidR="00D957D5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ans </w:t>
                                </w:r>
                                <w:r w:rsidRPr="00D957D5"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un triangle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Connecteur droit 267"/>
                          <wps:cNvCnPr/>
                          <wps:spPr>
                            <a:xfrm>
                              <a:off x="0" y="190500"/>
                              <a:ext cx="2409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8167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8" name="Rectangle 268"/>
                        <wps:cNvSpPr/>
                        <wps:spPr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CD39C" id="Groupe 270" o:spid="_x0000_s1026" style="position:absolute;margin-left:0;margin-top:0;width:597.8pt;height:66pt;z-index:251655680;mso-position-horizontal-relative:page;mso-position-vertical-relative:page;mso-width-relative:margin;mso-height-relative:margin" coordsize="7591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" o:allowoverlap="f">
                <v:group id="Groupe 269" o:spid="_x0000_s1027" style="position:absolute;left:6477;top:4572;width:69437;height:3810" coordsize="694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266" o:spid="_x0000_s1028" style="position:absolute;left:24098;width:45339;height:38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" fillcolor="#d81671" stroked="f" strokeweight="2pt">
                    <v:textbox>
                      <w:txbxContent>
                        <w:p w14:paraId="7551B19E" w14:textId="3EF9F3CA" w:rsidR="00AF17BB" w:rsidRPr="00D957D5" w:rsidRDefault="00AF17BB" w:rsidP="00AF17BB">
                          <w:pPr>
                            <w:spacing w:after="0" w:line="240" w:lineRule="auto"/>
                            <w:ind w:right="431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</w:pPr>
                          <w:r w:rsidRPr="00D957D5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   </w:t>
                          </w:r>
                          <w:r w:rsidRPr="00D957D5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Bissectrices</w:t>
                          </w:r>
                          <w:r w:rsidRPr="00D957D5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d</w:t>
                          </w:r>
                          <w:r w:rsidR="00D957D5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ans </w:t>
                          </w:r>
                          <w:r w:rsidRPr="00D957D5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un triangle</w:t>
                          </w:r>
                        </w:p>
                      </w:txbxContent>
                    </v:textbox>
                  </v:rect>
                  <v:line id="Connecteur droit 267" o:spid="_x0000_s1029" style="position:absolute;visibility:visible;mso-wrap-style:square" from="0,1905" to="24098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" strokecolor="#d81671" strokeweight="1pt"/>
                </v:group>
                <v:rect id="Rectangle 268" o:spid="_x0000_s1030" style="position:absolute;width:7143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" fillcolor="#d81671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1714;top:161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8" o:title="pi_final"/>
                </v:shape>
                <w10:wrap type="topAndBottom" anchorx="page" anchory="page"/>
              </v:group>
            </w:pict>
          </mc:Fallback>
        </mc:AlternateContent>
      </w:r>
    </w:p>
    <w:p w14:paraId="472C9746" w14:textId="77777777" w:rsidR="000809DF" w:rsidRPr="00EB34F5" w:rsidRDefault="000809DF" w:rsidP="000809DF">
      <w:pPr>
        <w:tabs>
          <w:tab w:val="left" w:pos="1134"/>
          <w:tab w:val="left" w:pos="4470"/>
        </w:tabs>
        <w:spacing w:after="480"/>
        <w:rPr>
          <w:rFonts w:cs="Arial"/>
          <w:b/>
          <w:color w:val="D81671"/>
        </w:rPr>
      </w:pPr>
      <w:r w:rsidRPr="007D2854">
        <w:rPr>
          <w:rFonts w:cs="Arial"/>
          <w:b/>
          <w:noProof/>
          <w:position w:val="-10"/>
        </w:rPr>
        <mc:AlternateContent>
          <mc:Choice Requires="wps">
            <w:drawing>
              <wp:inline distT="0" distB="0" distL="0" distR="0" wp14:anchorId="453DA97B" wp14:editId="5FA6B961">
                <wp:extent cx="252000" cy="252000"/>
                <wp:effectExtent l="0" t="0" r="0" b="0"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D81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A706" w14:textId="77777777" w:rsidR="000809DF" w:rsidRPr="00A435E7" w:rsidRDefault="000809DF" w:rsidP="000809DF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DA97B" id="Rectangle 296" o:spid="_x0000_s103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" fillcolor="#d81671" stroked="f" strokeweight="2pt">
                <v:textbox inset="0,0,0,0">
                  <w:txbxContent>
                    <w:p w14:paraId="60D9A706" w14:textId="77777777" w:rsidR="000809DF" w:rsidRPr="00A435E7" w:rsidRDefault="000809DF" w:rsidP="000809DF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position w:val="-14"/>
                          <w:sz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position w:val="-14"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b/>
          <w:color w:val="D81671"/>
        </w:rPr>
        <w:t xml:space="preserve">  </w:t>
      </w:r>
      <w:r>
        <w:rPr>
          <w:rFonts w:cs="Arial"/>
          <w:b/>
          <w:color w:val="D81671"/>
          <w:sz w:val="28"/>
        </w:rPr>
        <w:t>Bissectrice d’un angle</w:t>
      </w: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6C13" w14:paraId="5E8F2308" w14:textId="77777777" w:rsidTr="00E11C41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14B428D5" w14:textId="77777777" w:rsidR="00906C13" w:rsidRPr="00D957D5" w:rsidRDefault="005A59EE" w:rsidP="00891FF5">
            <w:pPr>
              <w:pStyle w:val="Dfinition"/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 w:rsidRPr="00D957D5">
              <w:rPr>
                <w:rFonts w:ascii="Arial" w:hAnsi="Arial"/>
                <w:sz w:val="24"/>
                <w:szCs w:val="24"/>
              </w:rPr>
              <w:t xml:space="preserve">Deux angles sont dits </w:t>
            </w:r>
            <w:r w:rsidRPr="00D957D5">
              <w:rPr>
                <w:rFonts w:ascii="Arial" w:hAnsi="Arial"/>
                <w:b/>
                <w:sz w:val="24"/>
                <w:szCs w:val="24"/>
              </w:rPr>
              <w:t>adjacents</w:t>
            </w:r>
            <w:r w:rsidRPr="00D957D5">
              <w:rPr>
                <w:rFonts w:ascii="Arial" w:hAnsi="Arial"/>
                <w:sz w:val="24"/>
                <w:szCs w:val="24"/>
              </w:rPr>
              <w:t xml:space="preserve"> s’ils ont le même sommet et un côté commun et sont situés de part et d’autre de ce coté commun.</w:t>
            </w:r>
          </w:p>
        </w:tc>
      </w:tr>
      <w:tr w:rsidR="00906C13" w14:paraId="6AAA3CAB" w14:textId="77777777" w:rsidTr="00E11C41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343FD7D4" w14:textId="77777777" w:rsidR="00906C13" w:rsidRDefault="00906C13" w:rsidP="00891FF5">
            <w:pPr>
              <w:pStyle w:val="Exemples"/>
              <w:spacing w:before="0"/>
              <w:jc w:val="center"/>
            </w:pPr>
            <w:r>
              <w:t xml:space="preserve">                    </w:t>
            </w:r>
          </w:p>
          <w:p w14:paraId="1047A567" w14:textId="77777777" w:rsidR="00395C23" w:rsidRPr="00D957D5" w:rsidRDefault="00395C23" w:rsidP="00891FF5">
            <w:pPr>
              <w:pStyle w:val="Exemples"/>
              <w:jc w:val="left"/>
              <w:rPr>
                <w:rFonts w:ascii="Arial" w:hAnsi="Arial"/>
              </w:rPr>
            </w:pPr>
            <w:r w:rsidRPr="00D957D5">
              <w:rPr>
                <w:rFonts w:ascii="Arial" w:hAnsi="Arial"/>
              </w:rPr>
              <w:t>Exemples</w:t>
            </w:r>
            <w:r w:rsidR="00906C13" w:rsidRPr="00D957D5">
              <w:rPr>
                <w:rFonts w:ascii="Arial" w:hAnsi="Arial"/>
              </w:rPr>
              <w:t> :</w:t>
            </w:r>
            <w:r w:rsidRPr="00D957D5">
              <w:rPr>
                <w:rFonts w:ascii="Arial" w:hAnsi="Arial"/>
              </w:rPr>
              <w:t xml:space="preserve"> </w:t>
            </w:r>
            <w:r w:rsidR="00F11408" w:rsidRPr="00D957D5">
              <w:rPr>
                <w:rFonts w:ascii="Arial" w:hAnsi="Arial"/>
              </w:rPr>
              <w:t>seul sur la figure la plus à gauche les deux angles sont adjacents</w:t>
            </w:r>
          </w:p>
          <w:p w14:paraId="27A11B8A" w14:textId="77777777" w:rsidR="00906C13" w:rsidRDefault="00B34399" w:rsidP="00F11408">
            <w:pPr>
              <w:pStyle w:val="Exemples"/>
              <w:spacing w:before="0" w:after="0"/>
              <w:jc w:val="left"/>
            </w:pPr>
            <w:r>
              <w:rPr>
                <w:lang w:eastAsia="fr-FR"/>
              </w:rPr>
              <w:object w:dxaOrig="4320" w:dyaOrig="1207" w14:anchorId="13FDE39F">
                <v:shape id="_x0000_i1025" type="#_x0000_t75" style="width:361.65pt;height:100.35pt" o:ole="">
                  <v:imagedata r:id="rId9" o:title="" chromakey="white"/>
                </v:shape>
                <o:OLEObject Type="Embed" ProgID="PBrush" ShapeID="_x0000_i1025" DrawAspect="Content" ObjectID="_1707336935" r:id="rId10"/>
              </w:object>
            </w:r>
          </w:p>
        </w:tc>
      </w:tr>
    </w:tbl>
    <w:p w14:paraId="1FE66D86" w14:textId="77777777" w:rsidR="00906C13" w:rsidRPr="00D957D5" w:rsidRDefault="00906C13" w:rsidP="005A59EE">
      <w:pPr>
        <w:pStyle w:val="Intertableau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906C13" w14:paraId="550C7F4B" w14:textId="77777777" w:rsidTr="00E11C41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66047BC1" w14:textId="77777777" w:rsidR="00906C13" w:rsidRPr="00D957D5" w:rsidRDefault="00906C13" w:rsidP="00891FF5">
            <w:pPr>
              <w:pStyle w:val="Dfinition"/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 w:rsidRPr="00D957D5">
              <w:rPr>
                <w:rFonts w:ascii="Arial" w:hAnsi="Arial"/>
                <w:b/>
                <w:sz w:val="24"/>
                <w:szCs w:val="24"/>
              </w:rPr>
              <w:t>La bissectrice</w:t>
            </w:r>
            <w:r w:rsidRPr="00D957D5">
              <w:rPr>
                <w:rFonts w:ascii="Arial" w:hAnsi="Arial"/>
                <w:sz w:val="24"/>
                <w:szCs w:val="24"/>
              </w:rPr>
              <w:t xml:space="preserve"> d’un angle est la demi-droite, d’extrémité le sommet de l’angle qui le partage en deux angles égaux et adjacents.</w:t>
            </w:r>
          </w:p>
        </w:tc>
      </w:tr>
      <w:tr w:rsidR="00906C13" w14:paraId="1DC20ED3" w14:textId="77777777" w:rsidTr="00E11C41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5B7C3477" w14:textId="77777777" w:rsidR="00906C13" w:rsidRDefault="00906C13" w:rsidP="00891FF5">
            <w:pPr>
              <w:pStyle w:val="Exemples"/>
              <w:spacing w:before="0"/>
              <w:jc w:val="center"/>
            </w:pPr>
            <w:r>
              <w:t xml:space="preserve">                    </w:t>
            </w:r>
          </w:p>
          <w:p w14:paraId="46F5995D" w14:textId="77777777" w:rsidR="00906C13" w:rsidRPr="00D957D5" w:rsidRDefault="00F11408" w:rsidP="00B34399">
            <w:pPr>
              <w:pStyle w:val="Exemples"/>
              <w:jc w:val="left"/>
              <w:rPr>
                <w:rFonts w:ascii="Arial" w:hAnsi="Arial"/>
              </w:rPr>
            </w:pPr>
            <w:r w:rsidRPr="00D957D5">
              <w:rPr>
                <w:rFonts w:ascii="Arial" w:hAnsi="Arial"/>
              </w:rPr>
              <w:t xml:space="preserve">Remarque : on peut couper en 4 un angle, en construisant successivement deux bissectrices </w:t>
            </w:r>
          </w:p>
          <w:p w14:paraId="57096059" w14:textId="77777777" w:rsidR="00B34399" w:rsidRDefault="00B34399" w:rsidP="00B34399">
            <w:pPr>
              <w:pStyle w:val="Exemples"/>
              <w:jc w:val="left"/>
            </w:pPr>
            <w:r>
              <w:rPr>
                <w:lang w:eastAsia="fr-FR"/>
              </w:rPr>
              <w:object w:dxaOrig="16665" w:dyaOrig="5040" w14:anchorId="0E1212B2">
                <v:shape id="_x0000_i1026" type="#_x0000_t75" style="width:374.2pt;height:112.9pt" o:ole="">
                  <v:imagedata r:id="rId11" o:title="" chromakey="white"/>
                </v:shape>
                <o:OLEObject Type="Embed" ProgID="PBrush" ShapeID="_x0000_i1026" DrawAspect="Content" ObjectID="_1707336936" r:id="rId12"/>
              </w:object>
            </w:r>
          </w:p>
        </w:tc>
      </w:tr>
    </w:tbl>
    <w:p w14:paraId="38BF7BFC" w14:textId="77777777" w:rsidR="0015376E" w:rsidRPr="00D957D5" w:rsidRDefault="0015376E" w:rsidP="001F3036">
      <w:pPr>
        <w:pStyle w:val="Intertableau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880" w:type="dxa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8"/>
        <w:gridCol w:w="10664"/>
        <w:gridCol w:w="108"/>
      </w:tblGrid>
      <w:tr w:rsidR="0015376E" w:rsidRPr="0014356E" w14:paraId="447611FA" w14:textId="77777777" w:rsidTr="00E11C41">
        <w:trPr>
          <w:gridAfter w:val="1"/>
          <w:wAfter w:w="108" w:type="dxa"/>
          <w:trHeight w:val="2897"/>
          <w:jc w:val="center"/>
        </w:trPr>
        <w:tc>
          <w:tcPr>
            <w:tcW w:w="10772" w:type="dxa"/>
            <w:gridSpan w:val="2"/>
          </w:tcPr>
          <w:p w14:paraId="25044964" w14:textId="4935569D" w:rsidR="001F3036" w:rsidRPr="00D957D5" w:rsidRDefault="00750682" w:rsidP="001F3036">
            <w:pPr>
              <w:tabs>
                <w:tab w:val="left" w:pos="1134"/>
              </w:tabs>
              <w:spacing w:after="120" w:line="276" w:lineRule="auto"/>
              <w:ind w:left="34" w:right="176"/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D957D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1" locked="0" layoutInCell="1" allowOverlap="1" wp14:anchorId="6663F886" wp14:editId="1A22AF0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</wp:posOffset>
                  </wp:positionV>
                  <wp:extent cx="736600" cy="962025"/>
                  <wp:effectExtent l="0" t="0" r="6350" b="9525"/>
                  <wp:wrapTight wrapText="bothSides">
                    <wp:wrapPolygon edited="0">
                      <wp:start x="0" y="0"/>
                      <wp:lineTo x="0" y="21386"/>
                      <wp:lineTo x="21228" y="21386"/>
                      <wp:lineTo x="21228" y="0"/>
                      <wp:lineTo x="0" y="0"/>
                    </wp:wrapPolygon>
                  </wp:wrapTight>
                  <wp:docPr id="6" name="Image 6" descr="https://upload.wikimedia.org/wikipedia/commons/9/9c/Pierre-Laurent_Want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upload.wikimedia.org/wikipedia/commons/9/9c/Pierre-Laurent_Want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Les </w:t>
            </w:r>
            <w:r w:rsidR="00D957D5" w:rsidRPr="00D957D5">
              <w:rPr>
                <w:rFonts w:ascii="Arial" w:hAnsi="Arial" w:cs="Arial"/>
                <w:sz w:val="24"/>
                <w:szCs w:val="28"/>
              </w:rPr>
              <w:t>Grecs</w:t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 de l’</w:t>
            </w:r>
            <w:r w:rsidR="00025C73" w:rsidRPr="00D957D5">
              <w:rPr>
                <w:rFonts w:ascii="Arial" w:hAnsi="Arial" w:cs="Arial"/>
                <w:b/>
                <w:color w:val="D81671"/>
                <w:sz w:val="24"/>
                <w:szCs w:val="28"/>
              </w:rPr>
              <w:t>Antiquité</w:t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 furent les premiers à étudier des problèmes de constructions géométriques avec l’aide unique d’une règle non graduée et d’un compas. </w:t>
            </w:r>
            <w:r w:rsidR="0015376E" w:rsidRPr="00D957D5">
              <w:rPr>
                <w:rFonts w:ascii="Arial" w:hAnsi="Arial" w:cs="Arial"/>
                <w:sz w:val="24"/>
                <w:szCs w:val="28"/>
              </w:rPr>
              <w:t>La trisection d’un angle</w:t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 est un de leurs célèbres problèmes : </w:t>
            </w:r>
            <w:r w:rsidRPr="00D957D5">
              <w:rPr>
                <w:rFonts w:ascii="Arial" w:hAnsi="Arial" w:cs="Arial"/>
                <w:sz w:val="24"/>
                <w:szCs w:val="28"/>
              </w:rPr>
              <w:t>l’objectif est de partager un angle en trois angles égaux</w:t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. La solution ne fut donnée qu’en </w:t>
            </w:r>
            <w:r w:rsidR="00025C73" w:rsidRPr="00D957D5">
              <w:rPr>
                <w:rFonts w:ascii="Arial" w:hAnsi="Arial" w:cs="Arial"/>
                <w:b/>
                <w:color w:val="D81671"/>
                <w:sz w:val="24"/>
                <w:szCs w:val="28"/>
              </w:rPr>
              <w:t>1837</w:t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 par P.L Wantzel (à gauche) qui démontra qu’une telle construction était impossible. Ceci étant, si vous autorisez que la rè</w:t>
            </w:r>
            <w:r w:rsidR="001F3036" w:rsidRPr="00D957D5">
              <w:rPr>
                <w:rFonts w:ascii="Arial" w:hAnsi="Arial" w:cs="Arial"/>
                <w:sz w:val="24"/>
                <w:szCs w:val="28"/>
              </w:rPr>
              <w:t>gle porte des</w:t>
            </w:r>
            <w:r w:rsidR="00025C73" w:rsidRPr="00D957D5">
              <w:rPr>
                <w:rFonts w:ascii="Arial" w:hAnsi="Arial" w:cs="Arial"/>
                <w:sz w:val="24"/>
                <w:szCs w:val="28"/>
              </w:rPr>
              <w:t xml:space="preserve"> graduations, les grecs avaient trouvés la solution</w:t>
            </w:r>
            <w:r w:rsidR="001F3036" w:rsidRPr="00D957D5">
              <w:rPr>
                <w:rFonts w:ascii="Arial" w:hAnsi="Arial" w:cs="Arial"/>
                <w:sz w:val="24"/>
                <w:szCs w:val="28"/>
              </w:rPr>
              <w:t xml:space="preserve">… Ci-dessous, une méthode proposée sur  le site de Gerard Villemin : </w:t>
            </w:r>
          </w:p>
          <w:p w14:paraId="308048D0" w14:textId="77777777" w:rsidR="001F3036" w:rsidRPr="0014356E" w:rsidRDefault="001F3036" w:rsidP="001F3036">
            <w:pPr>
              <w:tabs>
                <w:tab w:val="left" w:pos="1134"/>
              </w:tabs>
              <w:spacing w:line="276" w:lineRule="auto"/>
              <w:ind w:right="176"/>
              <w:jc w:val="center"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CF6226" wp14:editId="3FA0A15D">
                  <wp:extent cx="2276475" cy="1009477"/>
                  <wp:effectExtent l="0" t="0" r="0" b="635"/>
                  <wp:docPr id="8" name="Image 8" descr="http://villemin.gerard.free.fr/Wwwgvmm/Histoire/Trisangl_fichiers/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villemin.gerard.free.fr/Wwwgvmm/Histoire/Trisangl_fichiers/image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31" b="16178"/>
                          <a:stretch/>
                        </pic:blipFill>
                        <pic:spPr bwMode="auto">
                          <a:xfrm>
                            <a:off x="0" y="0"/>
                            <a:ext cx="2273144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Cs w:val="24"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1A3C78F0" wp14:editId="105B4B20">
                  <wp:extent cx="2743422" cy="1008000"/>
                  <wp:effectExtent l="0" t="0" r="0" b="1905"/>
                  <wp:docPr id="9" name="Image 9" descr="http://villemin.gerard.free.fr/Wwwgvmm/Histoire/Trisangl_fichiers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villemin.gerard.free.fr/Wwwgvmm/Histoire/Trisangl_fichiers/image0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31" b="7007"/>
                          <a:stretch/>
                        </pic:blipFill>
                        <pic:spPr bwMode="auto">
                          <a:xfrm>
                            <a:off x="0" y="0"/>
                            <a:ext cx="2743422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9EE" w:rsidRPr="00D957D5" w14:paraId="1050D9C4" w14:textId="77777777" w:rsidTr="00E11C41">
        <w:tblPrEx>
          <w:jc w:val="left"/>
          <w:tblBorders>
            <w:top w:val="none" w:sz="0" w:space="0" w:color="auto"/>
            <w:left w:val="single" w:sz="18" w:space="0" w:color="00B050"/>
            <w:bottom w:val="none" w:sz="0" w:space="0" w:color="auto"/>
            <w:right w:val="none" w:sz="0" w:space="0" w:color="auto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Before w:val="1"/>
          <w:wBefore w:w="108" w:type="dxa"/>
        </w:trPr>
        <w:tc>
          <w:tcPr>
            <w:tcW w:w="10772" w:type="dxa"/>
            <w:gridSpan w:val="2"/>
            <w:tcBorders>
              <w:bottom w:val="nil"/>
            </w:tcBorders>
            <w:shd w:val="clear" w:color="auto" w:fill="F5F5F5"/>
          </w:tcPr>
          <w:p w14:paraId="009C896D" w14:textId="77777777" w:rsidR="005A59EE" w:rsidRPr="00D957D5" w:rsidRDefault="005A59EE" w:rsidP="00F11012">
            <w:pPr>
              <w:pStyle w:val="Dfinition"/>
              <w:rPr>
                <w:rFonts w:ascii="Arial" w:hAnsi="Arial"/>
                <w:sz w:val="24"/>
                <w:szCs w:val="24"/>
              </w:rPr>
            </w:pPr>
            <w:r w:rsidRPr="00D957D5">
              <w:rPr>
                <w:rFonts w:ascii="Arial" w:hAnsi="Arial"/>
                <w:sz w:val="24"/>
                <w:szCs w:val="24"/>
              </w:rPr>
              <w:lastRenderedPageBreak/>
              <w:t xml:space="preserve">La </w:t>
            </w:r>
            <w:r w:rsidRPr="00D957D5">
              <w:rPr>
                <w:rFonts w:ascii="Arial" w:hAnsi="Arial"/>
                <w:b/>
                <w:sz w:val="24"/>
                <w:szCs w:val="24"/>
              </w:rPr>
              <w:t>distance d’un point M à une droite (d)</w:t>
            </w:r>
            <w:r w:rsidRPr="00D957D5">
              <w:rPr>
                <w:rFonts w:ascii="Arial" w:hAnsi="Arial"/>
                <w:sz w:val="24"/>
                <w:szCs w:val="24"/>
              </w:rPr>
              <w:t xml:space="preserve"> est la plus courte distance du point M à un point de la droite (AB).</w:t>
            </w:r>
          </w:p>
        </w:tc>
      </w:tr>
    </w:tbl>
    <w:p w14:paraId="08BEEC67" w14:textId="77777777" w:rsidR="005A59EE" w:rsidRPr="00D957D5" w:rsidRDefault="005A59EE" w:rsidP="00CE4507">
      <w:pPr>
        <w:pStyle w:val="Interligne0"/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6521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3260"/>
      </w:tblGrid>
      <w:tr w:rsidR="00906C13" w14:paraId="3251ECFE" w14:textId="77777777" w:rsidTr="00E11C41">
        <w:trPr>
          <w:trHeight w:hRule="exact" w:val="340"/>
        </w:trPr>
        <w:tc>
          <w:tcPr>
            <w:tcW w:w="3261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1F7FF33D" w14:textId="77777777" w:rsidR="00906C13" w:rsidRPr="00CE4507" w:rsidRDefault="00FB5782" w:rsidP="00891FF5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</w:rPr>
            </w:pPr>
            <w:r w:rsidRPr="00CE45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Projeté orthogonal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5F5F5"/>
          </w:tcPr>
          <w:p w14:paraId="0AA335C1" w14:textId="77777777" w:rsidR="00906C13" w:rsidRPr="00537308" w:rsidRDefault="00F11012" w:rsidP="00891FF5">
            <w:pPr>
              <w:spacing w:before="120" w:after="120"/>
              <w:jc w:val="both"/>
              <w:rPr>
                <w:rFonts w:cs="Arial"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E16436A" wp14:editId="195DB20A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171450</wp:posOffset>
                  </wp:positionV>
                  <wp:extent cx="2644140" cy="1285875"/>
                  <wp:effectExtent l="0" t="0" r="3810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/>
                          <a:stretch/>
                        </pic:blipFill>
                        <pic:spPr bwMode="auto">
                          <a:xfrm>
                            <a:off x="0" y="0"/>
                            <a:ext cx="264414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6C13" w14:paraId="191BD357" w14:textId="77777777" w:rsidTr="00E11C41">
        <w:tc>
          <w:tcPr>
            <w:tcW w:w="6521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0BFD8D21" w14:textId="77777777" w:rsidR="00906C13" w:rsidRPr="00CE4507" w:rsidRDefault="005A59EE" w:rsidP="00F11012">
            <w:pPr>
              <w:pStyle w:val="Th"/>
              <w:spacing w:line="276" w:lineRule="auto"/>
              <w:rPr>
                <w:rFonts w:ascii="Arial" w:hAnsi="Arial"/>
              </w:rPr>
            </w:pPr>
            <w:r w:rsidRPr="00CE4507">
              <w:rPr>
                <w:rFonts w:ascii="Arial" w:hAnsi="Arial"/>
                <w:sz w:val="24"/>
                <w:szCs w:val="28"/>
              </w:rPr>
              <w:t xml:space="preserve">Le point de la droite (AB) le plus proche de point M est le point H </w:t>
            </w:r>
            <w:r w:rsidR="00FB5782" w:rsidRPr="00CE4507">
              <w:rPr>
                <w:rFonts w:ascii="Arial" w:hAnsi="Arial"/>
                <w:sz w:val="24"/>
                <w:szCs w:val="28"/>
              </w:rPr>
              <w:t xml:space="preserve">tel que (MH) est </w:t>
            </w:r>
            <w:r w:rsidR="00F11012" w:rsidRPr="00CE4507">
              <w:rPr>
                <w:rFonts w:ascii="Arial" w:hAnsi="Arial"/>
                <w:sz w:val="24"/>
                <w:szCs w:val="28"/>
              </w:rPr>
              <w:t>perpendiculaire</w:t>
            </w:r>
            <w:r w:rsidR="00FB5782" w:rsidRPr="00CE4507">
              <w:rPr>
                <w:rFonts w:ascii="Arial" w:hAnsi="Arial"/>
                <w:sz w:val="24"/>
                <w:szCs w:val="28"/>
              </w:rPr>
              <w:t xml:space="preserve"> à la droite (AB). H est appelé </w:t>
            </w:r>
            <w:r w:rsidR="00FB5782" w:rsidRPr="00CE4507">
              <w:rPr>
                <w:rFonts w:ascii="Arial" w:hAnsi="Arial"/>
                <w:b/>
                <w:sz w:val="24"/>
                <w:szCs w:val="28"/>
              </w:rPr>
              <w:t>le projeté orthogonal</w:t>
            </w:r>
            <w:r w:rsidR="00FB5782" w:rsidRPr="00CE4507">
              <w:rPr>
                <w:rFonts w:ascii="Arial" w:hAnsi="Arial"/>
                <w:sz w:val="24"/>
                <w:szCs w:val="28"/>
              </w:rPr>
              <w:t xml:space="preserve"> de M sur (AB</w:t>
            </w:r>
            <w:r w:rsidR="00F11012" w:rsidRPr="00CE4507">
              <w:rPr>
                <w:rFonts w:ascii="Arial" w:hAnsi="Arial"/>
                <w:sz w:val="24"/>
                <w:szCs w:val="28"/>
              </w:rPr>
              <w:t>).</w:t>
            </w:r>
          </w:p>
        </w:tc>
      </w:tr>
      <w:tr w:rsidR="00F11012" w14:paraId="75E4A68A" w14:textId="77777777" w:rsidTr="00E11C41">
        <w:tc>
          <w:tcPr>
            <w:tcW w:w="6521" w:type="dxa"/>
            <w:gridSpan w:val="2"/>
            <w:tcBorders>
              <w:left w:val="nil"/>
              <w:bottom w:val="nil"/>
            </w:tcBorders>
            <w:shd w:val="clear" w:color="auto" w:fill="F5F5F5"/>
          </w:tcPr>
          <w:p w14:paraId="5B87701B" w14:textId="77777777" w:rsidR="00F11012" w:rsidRPr="00CE4507" w:rsidRDefault="00F11012" w:rsidP="00F11012">
            <w:pPr>
              <w:pStyle w:val="Exemples"/>
              <w:rPr>
                <w:rFonts w:ascii="Arial" w:hAnsi="Arial"/>
              </w:rPr>
            </w:pPr>
            <w:r w:rsidRPr="00CE4507">
              <w:rPr>
                <w:rFonts w:ascii="Arial" w:hAnsi="Arial"/>
              </w:rPr>
              <w:t xml:space="preserve">Démonstration : le triangle MHH’ est un triangle rectangle, MH’ est son hypoténuse donc toujours strictement plus grande que le côté MH. </w:t>
            </w:r>
          </w:p>
        </w:tc>
      </w:tr>
    </w:tbl>
    <w:p w14:paraId="5FD605D9" w14:textId="77777777" w:rsidR="00F11012" w:rsidRPr="00CE4507" w:rsidRDefault="00F11012" w:rsidP="00F11012">
      <w:pPr>
        <w:pStyle w:val="Intertableau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6521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3260"/>
      </w:tblGrid>
      <w:tr w:rsidR="00906C13" w14:paraId="64C8F6D0" w14:textId="77777777" w:rsidTr="00E11C41">
        <w:trPr>
          <w:trHeight w:hRule="exact" w:val="340"/>
        </w:trPr>
        <w:tc>
          <w:tcPr>
            <w:tcW w:w="3261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30AB50A4" w14:textId="77777777" w:rsidR="00906C13" w:rsidRPr="00CE4507" w:rsidRDefault="00906C13" w:rsidP="00891FF5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</w:rPr>
            </w:pPr>
            <w:r w:rsidRPr="00CE45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</w:t>
            </w:r>
            <w:r w:rsidR="00FB5782" w:rsidRPr="00CE45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</w:t>
            </w:r>
            <w:r w:rsidR="00400A68" w:rsidRPr="00CE45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ectrice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5F5F5"/>
          </w:tcPr>
          <w:p w14:paraId="37417241" w14:textId="77777777" w:rsidR="00906C13" w:rsidRPr="00537308" w:rsidRDefault="00400A68" w:rsidP="00891FF5">
            <w:pPr>
              <w:spacing w:before="120" w:after="120"/>
              <w:jc w:val="both"/>
              <w:rPr>
                <w:rFonts w:cs="Arial"/>
                <w:color w:val="00B05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289FBE40" wp14:editId="3A83F1F0">
                  <wp:simplePos x="0" y="0"/>
                  <wp:positionH relativeFrom="column">
                    <wp:posOffset>2146802</wp:posOffset>
                  </wp:positionH>
                  <wp:positionV relativeFrom="paragraph">
                    <wp:posOffset>120650</wp:posOffset>
                  </wp:positionV>
                  <wp:extent cx="2299350" cy="1003857"/>
                  <wp:effectExtent l="0" t="304800" r="571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1998">
                            <a:off x="0" y="0"/>
                            <a:ext cx="2299350" cy="1003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6C13" w14:paraId="0C36987B" w14:textId="77777777" w:rsidTr="00E11C41">
        <w:tc>
          <w:tcPr>
            <w:tcW w:w="6521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0CB1632E" w14:textId="77777777" w:rsidR="00906C13" w:rsidRPr="00CE4507" w:rsidRDefault="00FB5782" w:rsidP="00891FF5">
            <w:pPr>
              <w:pStyle w:val="Th"/>
              <w:spacing w:line="276" w:lineRule="auto"/>
              <w:rPr>
                <w:rFonts w:ascii="Arial" w:hAnsi="Arial"/>
              </w:rPr>
            </w:pPr>
            <w:r w:rsidRPr="00CE4507">
              <w:rPr>
                <w:rFonts w:ascii="Arial" w:hAnsi="Arial"/>
                <w:sz w:val="24"/>
                <w:szCs w:val="28"/>
              </w:rPr>
              <w:t>La bissectrice d’un angle est l’ensemble de tous les points qui sont situés à égale distance des deux demi-droites formant l’angle</w:t>
            </w:r>
            <w:r w:rsidR="00C6159D" w:rsidRPr="00CE4507">
              <w:rPr>
                <w:rFonts w:ascii="Arial" w:hAnsi="Arial"/>
                <w:sz w:val="24"/>
                <w:szCs w:val="28"/>
              </w:rPr>
              <w:t>.</w:t>
            </w:r>
          </w:p>
        </w:tc>
      </w:tr>
    </w:tbl>
    <w:p w14:paraId="25846613" w14:textId="77777777" w:rsidR="00906C13" w:rsidRPr="00CE4507" w:rsidRDefault="00906C13" w:rsidP="000F2EB1">
      <w:pPr>
        <w:ind w:right="3365"/>
        <w:jc w:val="both"/>
        <w:rPr>
          <w:rFonts w:ascii="Arial" w:hAnsi="Arial" w:cs="Arial"/>
          <w:sz w:val="24"/>
        </w:rPr>
      </w:pPr>
    </w:p>
    <w:p w14:paraId="634CB400" w14:textId="77777777" w:rsidR="00353819" w:rsidRPr="00CE4507" w:rsidRDefault="00FA15CB" w:rsidP="00FA15CB">
      <w:pPr>
        <w:spacing w:after="120"/>
        <w:rPr>
          <w:rFonts w:ascii="Arial" w:hAnsi="Arial" w:cs="Arial"/>
          <w:sz w:val="24"/>
          <w:szCs w:val="24"/>
        </w:rPr>
      </w:pPr>
      <w:r w:rsidRPr="00CE4507">
        <w:rPr>
          <w:rFonts w:ascii="Arial" w:hAnsi="Arial" w:cs="Arial"/>
          <w:sz w:val="24"/>
          <w:szCs w:val="24"/>
        </w:rPr>
        <w:t>Construction d’une bissectrice d’un angle à la règle et au compas 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796"/>
        <w:gridCol w:w="2796"/>
        <w:gridCol w:w="2796"/>
      </w:tblGrid>
      <w:tr w:rsidR="00353819" w:rsidRPr="00CE4507" w14:paraId="737B1715" w14:textId="77777777" w:rsidTr="00FA15CB">
        <w:trPr>
          <w:jc w:val="center"/>
        </w:trPr>
        <w:tc>
          <w:tcPr>
            <w:tcW w:w="0" w:type="auto"/>
          </w:tcPr>
          <w:p w14:paraId="10A260AF" w14:textId="77777777" w:rsidR="00353819" w:rsidRPr="00CE4507" w:rsidRDefault="00353819" w:rsidP="00FA15CB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063D6A4" w14:textId="77777777" w:rsidR="00353819" w:rsidRPr="00CE4507" w:rsidRDefault="00353819" w:rsidP="00FA15CB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12E2CD7" w14:textId="77777777" w:rsidR="00353819" w:rsidRPr="00CE4507" w:rsidRDefault="00353819" w:rsidP="00FA15CB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353819" w:rsidRPr="00CE4507" w14:paraId="7A4DB248" w14:textId="77777777" w:rsidTr="00FA15CB">
        <w:trPr>
          <w:jc w:val="center"/>
        </w:trPr>
        <w:tc>
          <w:tcPr>
            <w:tcW w:w="0" w:type="auto"/>
          </w:tcPr>
          <w:p w14:paraId="54317ECF" w14:textId="77777777" w:rsidR="00353819" w:rsidRPr="00CE4507" w:rsidRDefault="00353819" w:rsidP="00891FF5">
            <w:pPr>
              <w:ind w:right="-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AC140C8" wp14:editId="72E568E3">
                  <wp:extent cx="1628775" cy="1219200"/>
                  <wp:effectExtent l="0" t="0" r="9525" b="0"/>
                  <wp:docPr id="15" name="Image 15" descr="..\..\..\html\construction\bissectric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..\..\..\html\construction\bissectric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DAA08C" w14:textId="77777777" w:rsidR="00353819" w:rsidRPr="00CE4507" w:rsidRDefault="00353819" w:rsidP="00891FF5">
            <w:pPr>
              <w:ind w:right="-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FAC222" wp14:editId="65F5D176">
                  <wp:extent cx="1628775" cy="1219200"/>
                  <wp:effectExtent l="0" t="0" r="9525" b="0"/>
                  <wp:docPr id="14" name="Image 14" descr="..\..\..\html\construction\bissectric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..\..\..\html\construction\bissectric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4DCA11" w14:textId="77777777" w:rsidR="00353819" w:rsidRPr="00CE4507" w:rsidRDefault="00353819" w:rsidP="00891FF5">
            <w:pPr>
              <w:ind w:right="-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88E2B8" wp14:editId="22718598">
                  <wp:extent cx="1628775" cy="1219200"/>
                  <wp:effectExtent l="0" t="0" r="9525" b="0"/>
                  <wp:docPr id="13" name="Image 13" descr="..\..\..\html\construction\bissectric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..\..\..\html\construction\bissectric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819" w:rsidRPr="00CE4507" w14:paraId="259A3CF5" w14:textId="77777777" w:rsidTr="00FA15CB">
        <w:trPr>
          <w:jc w:val="center"/>
        </w:trPr>
        <w:tc>
          <w:tcPr>
            <w:tcW w:w="0" w:type="auto"/>
          </w:tcPr>
          <w:p w14:paraId="11BD78A2" w14:textId="77777777" w:rsidR="00353819" w:rsidRPr="00CE4507" w:rsidRDefault="00353819" w:rsidP="00FA15CB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CC997B9" w14:textId="77777777" w:rsidR="00353819" w:rsidRPr="00CE4507" w:rsidRDefault="00353819" w:rsidP="00FA15CB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CCE68E0" w14:textId="77777777" w:rsidR="00353819" w:rsidRPr="00CE4507" w:rsidRDefault="00353819" w:rsidP="00FA15CB">
            <w:pPr>
              <w:spacing w:after="0"/>
              <w:ind w:right="-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53819" w:rsidRPr="00CE4507" w14:paraId="65E09DB8" w14:textId="77777777" w:rsidTr="00FA15CB">
        <w:trPr>
          <w:jc w:val="center"/>
        </w:trPr>
        <w:tc>
          <w:tcPr>
            <w:tcW w:w="0" w:type="auto"/>
          </w:tcPr>
          <w:p w14:paraId="292145D7" w14:textId="77777777" w:rsidR="00353819" w:rsidRPr="00CE4507" w:rsidRDefault="00353819" w:rsidP="00891FF5">
            <w:pPr>
              <w:ind w:right="-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96B36AA" wp14:editId="781ED701">
                  <wp:extent cx="1628775" cy="1219200"/>
                  <wp:effectExtent l="0" t="0" r="9525" b="0"/>
                  <wp:docPr id="12" name="Image 12" descr="..\..\..\html\construction\bissectrice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..\..\..\html\construction\bissectrice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8123D7" w14:textId="77777777" w:rsidR="00353819" w:rsidRPr="00CE4507" w:rsidRDefault="00353819" w:rsidP="00891FF5">
            <w:pPr>
              <w:ind w:right="-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C1D914" wp14:editId="522B49CF">
                  <wp:extent cx="1628775" cy="1219200"/>
                  <wp:effectExtent l="0" t="0" r="9525" b="0"/>
                  <wp:docPr id="11" name="Image 11" descr="..\..\..\html\construction\bissectric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..\..\..\html\construction\bissectric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48EE0A" w14:textId="77777777" w:rsidR="00353819" w:rsidRPr="00CE4507" w:rsidRDefault="00353819" w:rsidP="00891FF5">
            <w:pPr>
              <w:ind w:right="-5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50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866325" wp14:editId="61BB5B32">
                  <wp:extent cx="1628775" cy="1219200"/>
                  <wp:effectExtent l="0" t="0" r="9525" b="0"/>
                  <wp:docPr id="10" name="Image 10" descr="..\..\..\html\construction\bissectrice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..\..\..\html\construction\bissectric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0F7C80" w14:textId="77777777" w:rsidR="00353819" w:rsidRPr="00CE4507" w:rsidRDefault="00353819" w:rsidP="00353819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i/>
          <w:szCs w:val="27"/>
          <w:lang w:val="fr-FR"/>
        </w:rPr>
      </w:pPr>
      <w:r w:rsidRPr="00CE4507">
        <w:rPr>
          <w:rFonts w:ascii="Arial" w:hAnsi="Arial" w:cs="Arial"/>
          <w:i/>
          <w:lang w:val="fr-FR"/>
        </w:rPr>
        <w:t>L’écartement des branches du compas reste inchangé durant toute la construction</w:t>
      </w:r>
    </w:p>
    <w:p w14:paraId="6E282BF0" w14:textId="77777777" w:rsidR="00223611" w:rsidRPr="00EB34F5" w:rsidRDefault="00067B03" w:rsidP="00223611">
      <w:pPr>
        <w:tabs>
          <w:tab w:val="left" w:pos="1134"/>
          <w:tab w:val="left" w:pos="4470"/>
        </w:tabs>
        <w:spacing w:before="360" w:after="480"/>
        <w:rPr>
          <w:rFonts w:cs="Arial"/>
          <w:b/>
          <w:color w:val="D81671"/>
        </w:rPr>
      </w:pPr>
      <w:r>
        <w:rPr>
          <w:noProof/>
        </w:rPr>
        <w:object w:dxaOrig="1440" w:dyaOrig="1440" w14:anchorId="784ABD38">
          <v:shape id="_x0000_s1030" type="#_x0000_t75" style="position:absolute;margin-left:341.4pt;margin-top:36.6pt;width:149.55pt;height:122.55pt;z-index:251662848;mso-position-horizontal-relative:text;mso-position-vertical-relative:text">
            <v:imagedata r:id="rId24" o:title=""/>
          </v:shape>
          <o:OLEObject Type="Embed" ProgID="PBrush" ShapeID="_x0000_s1030" DrawAspect="Content" ObjectID="_1707336938" r:id="rId25"/>
        </w:object>
      </w:r>
      <w:r w:rsidR="00223611" w:rsidRPr="007D2854">
        <w:rPr>
          <w:rFonts w:cs="Arial"/>
          <w:b/>
          <w:noProof/>
          <w:position w:val="-10"/>
        </w:rPr>
        <mc:AlternateContent>
          <mc:Choice Requires="wps">
            <w:drawing>
              <wp:inline distT="0" distB="0" distL="0" distR="0" wp14:anchorId="664A1470" wp14:editId="6BA67490">
                <wp:extent cx="252000" cy="252000"/>
                <wp:effectExtent l="0" t="0" r="0" b="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D81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13D30" w14:textId="77777777" w:rsidR="00223611" w:rsidRPr="00A435E7" w:rsidRDefault="009D307B" w:rsidP="0022361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A1470" id="Rectangle 18" o:spid="_x0000_s1033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" fillcolor="#d81671" stroked="f" strokeweight="2pt">
                <v:textbox inset="0,0,0,0">
                  <w:txbxContent>
                    <w:p w14:paraId="54B13D30" w14:textId="77777777" w:rsidR="00223611" w:rsidRPr="00A435E7" w:rsidRDefault="009D307B" w:rsidP="0022361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position w:val="-14"/>
                          <w:sz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position w:val="-14"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23611">
        <w:rPr>
          <w:rFonts w:cs="Arial"/>
          <w:b/>
          <w:color w:val="D81671"/>
        </w:rPr>
        <w:t xml:space="preserve">  </w:t>
      </w:r>
      <w:r w:rsidR="00223611">
        <w:rPr>
          <w:rFonts w:cs="Arial"/>
          <w:b/>
          <w:color w:val="D81671"/>
          <w:sz w:val="28"/>
        </w:rPr>
        <w:t>Bissectrices d’un triangle</w:t>
      </w:r>
    </w:p>
    <w:tbl>
      <w:tblPr>
        <w:tblStyle w:val="Grilledutableau"/>
        <w:tblW w:w="56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0"/>
      </w:tblGrid>
      <w:tr w:rsidR="00223611" w14:paraId="7AE3CB8E" w14:textId="77777777" w:rsidTr="00E11C41">
        <w:tc>
          <w:tcPr>
            <w:tcW w:w="5670" w:type="dxa"/>
            <w:tcBorders>
              <w:bottom w:val="nil"/>
            </w:tcBorders>
            <w:shd w:val="clear" w:color="auto" w:fill="F5F5F5"/>
          </w:tcPr>
          <w:p w14:paraId="162A96B1" w14:textId="77777777" w:rsidR="00223611" w:rsidRPr="00CE4507" w:rsidRDefault="00223611" w:rsidP="009D307B">
            <w:pPr>
              <w:pStyle w:val="Dfinition"/>
              <w:rPr>
                <w:rFonts w:ascii="Arial" w:hAnsi="Arial"/>
              </w:rPr>
            </w:pPr>
            <w:r w:rsidRPr="00CE4507">
              <w:rPr>
                <w:rFonts w:ascii="Arial" w:hAnsi="Arial"/>
                <w:sz w:val="24"/>
                <w:szCs w:val="24"/>
              </w:rPr>
              <w:t>On appelle tangente</w:t>
            </w:r>
            <w:r w:rsidR="009D307B" w:rsidRPr="00CE4507">
              <w:rPr>
                <w:rFonts w:ascii="Arial" w:hAnsi="Arial"/>
                <w:sz w:val="24"/>
                <w:szCs w:val="24"/>
              </w:rPr>
              <w:t xml:space="preserve"> en B</w:t>
            </w:r>
            <w:r w:rsidRPr="00CE4507">
              <w:rPr>
                <w:rFonts w:ascii="Arial" w:hAnsi="Arial"/>
                <w:sz w:val="24"/>
                <w:szCs w:val="24"/>
              </w:rPr>
              <w:t xml:space="preserve"> à un cercle </w:t>
            </w:r>
            <w:r w:rsidR="00381D6A" w:rsidRPr="00CE4507">
              <w:rPr>
                <w:rFonts w:ascii="Arial" w:hAnsi="Arial"/>
                <w:sz w:val="24"/>
                <w:szCs w:val="24"/>
              </w:rPr>
              <w:t>de centre O</w:t>
            </w:r>
            <w:r w:rsidR="009D307B" w:rsidRPr="00CE4507">
              <w:rPr>
                <w:rFonts w:ascii="Arial" w:hAnsi="Arial"/>
                <w:sz w:val="24"/>
                <w:szCs w:val="24"/>
              </w:rPr>
              <w:t xml:space="preserve"> la droite perpendiculaire à (OB) passant par B.</w:t>
            </w:r>
          </w:p>
        </w:tc>
      </w:tr>
      <w:tr w:rsidR="009D307B" w14:paraId="2A63F668" w14:textId="77777777" w:rsidTr="00E11C41">
        <w:tc>
          <w:tcPr>
            <w:tcW w:w="5670" w:type="dxa"/>
            <w:tcBorders>
              <w:left w:val="nil"/>
              <w:bottom w:val="nil"/>
            </w:tcBorders>
            <w:shd w:val="clear" w:color="auto" w:fill="F5F5F5"/>
          </w:tcPr>
          <w:p w14:paraId="1004FCD3" w14:textId="77777777" w:rsidR="009D307B" w:rsidRPr="00CE4507" w:rsidRDefault="009D307B" w:rsidP="009D307B">
            <w:pPr>
              <w:pStyle w:val="Exemples"/>
              <w:rPr>
                <w:rFonts w:ascii="Arial" w:hAnsi="Arial"/>
              </w:rPr>
            </w:pPr>
            <w:r w:rsidRPr="00CE4507">
              <w:rPr>
                <w:rFonts w:ascii="Arial" w:hAnsi="Arial"/>
              </w:rPr>
              <w:t>Remarque : une telle droite coupe le cercle en un unique point.</w:t>
            </w:r>
            <w:r w:rsidR="00E72E50" w:rsidRPr="00CE4507">
              <w:rPr>
                <w:rFonts w:ascii="Arial" w:hAnsi="Arial"/>
              </w:rPr>
              <w:t xml:space="preserve"> </w:t>
            </w:r>
          </w:p>
        </w:tc>
      </w:tr>
    </w:tbl>
    <w:p w14:paraId="57F0BFC2" w14:textId="77777777" w:rsidR="008828E6" w:rsidRPr="00CE4507" w:rsidRDefault="008828E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223611" w14:paraId="7D72DBF0" w14:textId="77777777" w:rsidTr="00E11C41">
        <w:tc>
          <w:tcPr>
            <w:tcW w:w="10772" w:type="dxa"/>
            <w:tcBorders>
              <w:bottom w:val="nil"/>
            </w:tcBorders>
            <w:shd w:val="clear" w:color="auto" w:fill="F5F5F5"/>
          </w:tcPr>
          <w:p w14:paraId="49F9565C" w14:textId="77777777" w:rsidR="00223611" w:rsidRPr="00CE4507" w:rsidRDefault="008828E6" w:rsidP="00891FF5">
            <w:pPr>
              <w:pStyle w:val="Dfinition"/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 w:rsidRPr="00CE4507">
              <w:rPr>
                <w:rFonts w:ascii="Arial" w:hAnsi="Arial"/>
                <w:sz w:val="24"/>
                <w:szCs w:val="24"/>
              </w:rPr>
              <w:lastRenderedPageBreak/>
              <w:t xml:space="preserve">Un </w:t>
            </w:r>
            <w:r w:rsidRPr="00CE4507">
              <w:rPr>
                <w:rFonts w:ascii="Arial" w:hAnsi="Arial"/>
                <w:b/>
                <w:sz w:val="24"/>
                <w:szCs w:val="24"/>
              </w:rPr>
              <w:t>cercle inscrit à un polygone</w:t>
            </w:r>
            <w:r w:rsidRPr="00CE4507">
              <w:rPr>
                <w:rFonts w:ascii="Arial" w:hAnsi="Arial"/>
                <w:sz w:val="24"/>
                <w:szCs w:val="24"/>
              </w:rPr>
              <w:t xml:space="preserve"> est un cercle tangent à tous les côtés</w:t>
            </w:r>
            <w:r w:rsidR="003349F5" w:rsidRPr="00CE4507">
              <w:rPr>
                <w:rFonts w:ascii="Arial" w:hAnsi="Arial"/>
                <w:sz w:val="24"/>
                <w:szCs w:val="24"/>
              </w:rPr>
              <w:t xml:space="preserve"> du polygone</w:t>
            </w:r>
            <w:r w:rsidRPr="00CE4507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223611" w14:paraId="6FCB8351" w14:textId="77777777" w:rsidTr="00E11C41">
        <w:tc>
          <w:tcPr>
            <w:tcW w:w="10772" w:type="dxa"/>
            <w:tcBorders>
              <w:left w:val="nil"/>
            </w:tcBorders>
            <w:shd w:val="clear" w:color="auto" w:fill="F5F5F5"/>
          </w:tcPr>
          <w:p w14:paraId="3A6C8232" w14:textId="77777777" w:rsidR="00223611" w:rsidRPr="00CE4507" w:rsidRDefault="003349F5" w:rsidP="00193F81">
            <w:pPr>
              <w:pStyle w:val="Exemples"/>
              <w:ind w:left="0"/>
              <w:jc w:val="center"/>
              <w:rPr>
                <w:rFonts w:ascii="Arial" w:hAnsi="Arial"/>
                <w:sz w:val="24"/>
                <w:szCs w:val="24"/>
              </w:rPr>
            </w:pPr>
            <w:r w:rsidRPr="00CE4507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4ABE799B" wp14:editId="6BD2ABA0">
                  <wp:extent cx="3714750" cy="129721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496" t="23391" r="12122" b="21718"/>
                          <a:stretch/>
                        </pic:blipFill>
                        <pic:spPr bwMode="auto">
                          <a:xfrm>
                            <a:off x="0" y="0"/>
                            <a:ext cx="3715145" cy="1297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99B61" w14:textId="77777777" w:rsidR="00400A68" w:rsidRPr="00CE4507" w:rsidRDefault="00400A68" w:rsidP="008828E6">
      <w:pPr>
        <w:pStyle w:val="Intertableau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772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61"/>
        <w:gridCol w:w="7511"/>
      </w:tblGrid>
      <w:tr w:rsidR="00C6159D" w14:paraId="6F4FB7EA" w14:textId="77777777" w:rsidTr="00E11C41">
        <w:trPr>
          <w:trHeight w:hRule="exact" w:val="340"/>
        </w:trPr>
        <w:tc>
          <w:tcPr>
            <w:tcW w:w="3261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14:paraId="6D4ADA3D" w14:textId="77777777" w:rsidR="00C6159D" w:rsidRPr="00CE4507" w:rsidRDefault="00C6159D" w:rsidP="00891FF5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</w:rPr>
            </w:pPr>
            <w:r w:rsidRPr="00CE45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Centre du cercle inscrit</w:t>
            </w:r>
          </w:p>
        </w:tc>
        <w:tc>
          <w:tcPr>
            <w:tcW w:w="7511" w:type="dxa"/>
            <w:tcBorders>
              <w:bottom w:val="nil"/>
            </w:tcBorders>
            <w:shd w:val="clear" w:color="auto" w:fill="F5F5F5"/>
          </w:tcPr>
          <w:p w14:paraId="6BA335B1" w14:textId="77777777" w:rsidR="00C6159D" w:rsidRPr="00537308" w:rsidRDefault="00C6159D" w:rsidP="00891FF5">
            <w:pPr>
              <w:spacing w:before="120" w:after="120"/>
              <w:jc w:val="both"/>
              <w:rPr>
                <w:rFonts w:cs="Arial"/>
                <w:color w:val="00B050"/>
              </w:rPr>
            </w:pPr>
          </w:p>
        </w:tc>
      </w:tr>
      <w:tr w:rsidR="00C6159D" w14:paraId="66CE44D8" w14:textId="77777777" w:rsidTr="00E11C41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5F5F5"/>
          </w:tcPr>
          <w:p w14:paraId="604F8C82" w14:textId="77777777" w:rsidR="00C6159D" w:rsidRPr="00CE4507" w:rsidRDefault="00C6159D" w:rsidP="00C6159D">
            <w:pPr>
              <w:pStyle w:val="Th"/>
              <w:rPr>
                <w:rFonts w:ascii="Arial" w:hAnsi="Arial"/>
                <w:szCs w:val="27"/>
              </w:rPr>
            </w:pPr>
            <w:r w:rsidRPr="00CE4507">
              <w:rPr>
                <w:rFonts w:ascii="Arial" w:hAnsi="Arial"/>
                <w:sz w:val="24"/>
                <w:szCs w:val="28"/>
              </w:rPr>
              <w:t>Les trois bissectrices d’un triangl</w:t>
            </w:r>
            <w:r w:rsidR="008828E6" w:rsidRPr="00CE4507">
              <w:rPr>
                <w:rFonts w:ascii="Arial" w:hAnsi="Arial"/>
                <w:sz w:val="24"/>
                <w:szCs w:val="28"/>
              </w:rPr>
              <w:t>e se coupent en un unique point qui est le</w:t>
            </w:r>
            <w:r w:rsidRPr="00CE4507">
              <w:rPr>
                <w:rFonts w:ascii="Arial" w:hAnsi="Arial"/>
                <w:sz w:val="24"/>
                <w:szCs w:val="28"/>
              </w:rPr>
              <w:t xml:space="preserve"> centre du cercle inscrit au triangle.</w:t>
            </w:r>
          </w:p>
        </w:tc>
      </w:tr>
      <w:tr w:rsidR="00C6159D" w14:paraId="123F2E77" w14:textId="77777777" w:rsidTr="00E11C41">
        <w:tc>
          <w:tcPr>
            <w:tcW w:w="10772" w:type="dxa"/>
            <w:gridSpan w:val="2"/>
            <w:tcBorders>
              <w:left w:val="nil"/>
            </w:tcBorders>
            <w:shd w:val="clear" w:color="auto" w:fill="F5F5F5"/>
          </w:tcPr>
          <w:p w14:paraId="123408B5" w14:textId="4E76B33A" w:rsidR="00C6159D" w:rsidRPr="00CE4507" w:rsidRDefault="00C6159D" w:rsidP="00400A68">
            <w:pPr>
              <w:pStyle w:val="Exemples"/>
              <w:rPr>
                <w:rFonts w:ascii="Arial" w:hAnsi="Arial"/>
              </w:rPr>
            </w:pPr>
            <w:r w:rsidRPr="00CE4507">
              <w:rPr>
                <w:rFonts w:ascii="Arial" w:hAnsi="Arial"/>
              </w:rPr>
              <w:t xml:space="preserve">Remarque : </w:t>
            </w:r>
            <w:r w:rsidR="00400A68" w:rsidRPr="00CE4507">
              <w:rPr>
                <w:rFonts w:ascii="Arial" w:hAnsi="Arial"/>
              </w:rPr>
              <w:t>le centre du cercle inscrit est toujours à l’intérieur</w:t>
            </w:r>
            <w:r w:rsidR="0072137A">
              <w:rPr>
                <w:rFonts w:ascii="Arial" w:hAnsi="Arial"/>
              </w:rPr>
              <w:t xml:space="preserve"> du triangle</w:t>
            </w:r>
          </w:p>
          <w:p w14:paraId="713ED35B" w14:textId="77777777" w:rsidR="00BD31F4" w:rsidRPr="00CE4507" w:rsidRDefault="009D3235" w:rsidP="00BD31F4">
            <w:pPr>
              <w:pStyle w:val="Exemples"/>
              <w:jc w:val="center"/>
              <w:rPr>
                <w:rFonts w:ascii="Arial" w:hAnsi="Arial"/>
              </w:rPr>
            </w:pPr>
            <w:r w:rsidRPr="00CE4507">
              <w:rPr>
                <w:rFonts w:ascii="Arial" w:hAnsi="Arial"/>
                <w:lang w:eastAsia="fr-FR"/>
              </w:rPr>
              <w:object w:dxaOrig="11475" w:dyaOrig="5865" w14:anchorId="6AD66825">
                <v:shape id="_x0000_i1028" type="#_x0000_t75" style="width:250.9pt;height:128.2pt" o:ole="">
                  <v:imagedata r:id="rId27" o:title="" chromakey="white"/>
                </v:shape>
                <o:OLEObject Type="Embed" ProgID="PBrush" ShapeID="_x0000_i1028" DrawAspect="Content" ObjectID="_1707336937" r:id="rId28"/>
              </w:object>
            </w:r>
          </w:p>
        </w:tc>
      </w:tr>
    </w:tbl>
    <w:p w14:paraId="1CE64DFE" w14:textId="77777777" w:rsidR="00C6159D" w:rsidRDefault="00067B03" w:rsidP="000F2EB1">
      <w:pPr>
        <w:ind w:right="3365"/>
        <w:jc w:val="both"/>
        <w:rPr>
          <w:szCs w:val="20"/>
        </w:rPr>
      </w:pPr>
      <w:r>
        <w:rPr>
          <w:noProof/>
        </w:rPr>
        <w:object w:dxaOrig="1440" w:dyaOrig="1440" w14:anchorId="3E663260">
          <v:shape id="_x0000_s1029" type="#_x0000_t75" style="position:absolute;left:0;text-align:left;margin-left:365.95pt;margin-top:14.6pt;width:182.3pt;height:108pt;z-index:251661824;mso-position-horizontal-relative:text;mso-position-vertical-relative:text">
            <v:imagedata r:id="rId29" o:title="" chromakey="white"/>
          </v:shape>
          <o:OLEObject Type="Embed" ProgID="PBrush" ShapeID="_x0000_s1029" DrawAspect="Content" ObjectID="_1707336939" r:id="rId30"/>
        </w:object>
      </w:r>
    </w:p>
    <w:tbl>
      <w:tblPr>
        <w:tblStyle w:val="Grilledutableau"/>
        <w:tblW w:w="10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77"/>
        <w:gridCol w:w="6"/>
      </w:tblGrid>
      <w:tr w:rsidR="00F708DC" w14:paraId="6E2AF9A4" w14:textId="77777777" w:rsidTr="00891FF5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4A4ADD0B" w14:textId="465DD5C1" w:rsidR="00F708DC" w:rsidRPr="00CE4507" w:rsidRDefault="00F708DC" w:rsidP="00891FF5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CE4507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Exercice type</w:t>
            </w:r>
            <w:r w:rsidR="00CF0F41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1</w:t>
            </w:r>
          </w:p>
          <w:p w14:paraId="350ECBAF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3A8C681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  <w:p w14:paraId="4CD3F2BE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7A143F7B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75D4576D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F708DC" w:rsidRPr="00783A71" w14:paraId="2CF63BFE" w14:textId="77777777" w:rsidTr="00891FF5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01B7EAF7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BDA5E1" w14:textId="3F61869E" w:rsidR="00D8508A" w:rsidRPr="00CE4507" w:rsidRDefault="00CE4507" w:rsidP="00891FF5">
            <w:pPr>
              <w:pStyle w:val="Ex"/>
              <w:jc w:val="left"/>
              <w:rPr>
                <w:rFonts w:ascii="Arial" w:hAnsi="Arial"/>
                <w:noProof/>
                <w:sz w:val="24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8"/>
              </w:rPr>
              <w:t xml:space="preserve">ABC est un triangle avec </w:t>
            </w:r>
            <w:r w:rsidR="00F544BC" w:rsidRPr="00CE4507">
              <w:rPr>
                <w:rFonts w:ascii="Arial" w:hAnsi="Arial"/>
                <w:noProof/>
                <w:sz w:val="24"/>
                <w:szCs w:val="28"/>
              </w:rPr>
              <w:t>M est un point de [BC].</w:t>
            </w:r>
            <w:r w:rsidR="002A0A92">
              <w:rPr>
                <w:rFonts w:ascii="Arial" w:hAnsi="Arial"/>
                <w:noProof/>
                <w:sz w:val="24"/>
                <w:szCs w:val="28"/>
              </w:rPr>
              <w:t xml:space="preserve"> </w:t>
            </w:r>
            <w:r w:rsidR="00F544BC" w:rsidRPr="00CE4507">
              <w:rPr>
                <w:rFonts w:ascii="Arial" w:hAnsi="Arial"/>
                <w:noProof/>
                <w:sz w:val="24"/>
                <w:szCs w:val="28"/>
              </w:rPr>
              <w:t>I et J sont les</w:t>
            </w:r>
            <w:r w:rsidR="002A0A92">
              <w:rPr>
                <w:rFonts w:ascii="Arial" w:hAnsi="Arial"/>
                <w:noProof/>
                <w:sz w:val="24"/>
                <w:szCs w:val="28"/>
              </w:rPr>
              <w:br/>
            </w:r>
            <w:r w:rsidR="00F544BC" w:rsidRPr="00CE4507">
              <w:rPr>
                <w:rFonts w:ascii="Arial" w:hAnsi="Arial"/>
                <w:noProof/>
                <w:sz w:val="24"/>
                <w:szCs w:val="28"/>
              </w:rPr>
              <w:t>centres des deux cercles inscrits</w:t>
            </w:r>
            <w:r w:rsidR="002A0A92">
              <w:rPr>
                <w:rFonts w:ascii="Arial" w:hAnsi="Arial"/>
                <w:noProof/>
                <w:sz w:val="24"/>
                <w:szCs w:val="28"/>
              </w:rPr>
              <w:t xml:space="preserve"> aux triangles ABM et AMC</w:t>
            </w:r>
            <w:r w:rsidR="00F544BC" w:rsidRPr="00CE4507">
              <w:rPr>
                <w:rFonts w:ascii="Arial" w:hAnsi="Arial"/>
                <w:noProof/>
                <w:sz w:val="24"/>
                <w:szCs w:val="28"/>
              </w:rPr>
              <w:t>.</w:t>
            </w:r>
          </w:p>
          <w:p w14:paraId="1191594C" w14:textId="77777777" w:rsidR="00280A1B" w:rsidRPr="00CE4507" w:rsidRDefault="00280A1B" w:rsidP="002A0A92">
            <w:pPr>
              <w:pStyle w:val="Ex"/>
              <w:spacing w:before="0"/>
              <w:ind w:right="272"/>
              <w:jc w:val="left"/>
              <w:rPr>
                <w:rFonts w:ascii="Arial" w:hAnsi="Arial"/>
                <w:noProof/>
                <w:sz w:val="24"/>
                <w:szCs w:val="28"/>
              </w:rPr>
            </w:pPr>
            <w:r w:rsidRPr="00CE4507">
              <w:rPr>
                <w:rFonts w:ascii="Arial" w:hAnsi="Arial"/>
                <w:noProof/>
                <w:sz w:val="24"/>
                <w:szCs w:val="28"/>
              </w:rPr>
              <w:t xml:space="preserve">Montrer que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8"/>
                    </w:rPr>
                    <m:t>KMJ</m:t>
                  </m:r>
                </m:e>
              </m:acc>
            </m:oMath>
            <w:r w:rsidRPr="00CE4507">
              <w:rPr>
                <w:rFonts w:ascii="Arial" w:eastAsiaTheme="minorEastAsia" w:hAnsi="Arial"/>
                <w:noProof/>
                <w:sz w:val="24"/>
                <w:szCs w:val="28"/>
              </w:rPr>
              <w:t xml:space="preserve"> est droit.</w:t>
            </w:r>
          </w:p>
          <w:p w14:paraId="101B77B1" w14:textId="465EDECD" w:rsidR="00F708DC" w:rsidRPr="00CE4507" w:rsidRDefault="00985F17" w:rsidP="00CE4507">
            <w:pPr>
              <w:spacing w:after="60"/>
              <w:ind w:left="71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3120" behindDoc="1" locked="0" layoutInCell="1" allowOverlap="1" wp14:anchorId="71A76C1B" wp14:editId="0C0F07F3">
                  <wp:simplePos x="0" y="0"/>
                  <wp:positionH relativeFrom="column">
                    <wp:posOffset>221038</wp:posOffset>
                  </wp:positionH>
                  <wp:positionV relativeFrom="paragraph">
                    <wp:posOffset>147782</wp:posOffset>
                  </wp:positionV>
                  <wp:extent cx="4371975" cy="3325091"/>
                  <wp:effectExtent l="0" t="0" r="0" b="0"/>
                  <wp:wrapNone/>
                  <wp:docPr id="2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/>
                          <a:srcRect t="-1" r="10104" b="-4610"/>
                          <a:stretch/>
                        </pic:blipFill>
                        <pic:spPr bwMode="auto">
                          <a:xfrm>
                            <a:off x="0" y="0"/>
                            <a:ext cx="4375792" cy="332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w:r w:rsidR="00280A1B" w:rsidRPr="00CE4507">
              <w:rPr>
                <w:rFonts w:ascii="Cambria Math" w:hAnsi="Cambria Math"/>
                <w:sz w:val="24"/>
                <w:szCs w:val="24"/>
              </w:rPr>
              <w:t>K es</w:t>
            </w:r>
            <w:r w:rsidR="0057220B" w:rsidRPr="00CE4507">
              <w:rPr>
                <w:rFonts w:ascii="Cambria Math" w:hAnsi="Cambria Math"/>
                <w:sz w:val="24"/>
                <w:szCs w:val="24"/>
              </w:rPr>
              <w:t>t le centre du cercle inscrit du triangle</w:t>
            </w:r>
            <w:r w:rsidR="00280A1B" w:rsidRPr="00CE4507">
              <w:rPr>
                <w:rFonts w:ascii="Cambria Math" w:hAnsi="Cambria Math"/>
                <w:sz w:val="24"/>
                <w:szCs w:val="24"/>
              </w:rPr>
              <w:t xml:space="preserve"> ABM</w:t>
            </w:r>
          </w:p>
          <w:p w14:paraId="08CB89A6" w14:textId="77777777" w:rsidR="00280A1B" w:rsidRPr="00CE4507" w:rsidRDefault="00280A1B" w:rsidP="00CE4507">
            <w:pPr>
              <w:spacing w:after="6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 w:rsidRPr="00CE4507">
              <w:rPr>
                <w:rFonts w:ascii="Cambria Math" w:hAnsi="Cambria Math" w:cs="Arial"/>
                <w:sz w:val="24"/>
                <w:szCs w:val="28"/>
              </w:rPr>
              <w:t>Or les bissectrices d’un triangle sont concourantes</w:t>
            </w:r>
            <w:r w:rsidR="006B57D1" w:rsidRPr="00CE4507">
              <w:rPr>
                <w:rFonts w:ascii="Cambria Math" w:hAnsi="Cambria Math" w:cs="Arial"/>
                <w:sz w:val="24"/>
                <w:szCs w:val="28"/>
              </w:rPr>
              <w:t xml:space="preserve"> en un point qui est</w:t>
            </w:r>
            <w:r w:rsidR="00CD0E96" w:rsidRPr="00CE4507">
              <w:rPr>
                <w:rFonts w:ascii="Cambria Math" w:hAnsi="Cambria Math" w:cs="Arial"/>
                <w:sz w:val="24"/>
                <w:szCs w:val="28"/>
              </w:rPr>
              <w:t xml:space="preserve"> le centre du cercle inscrit</w:t>
            </w:r>
          </w:p>
          <w:p w14:paraId="036C53F4" w14:textId="77777777" w:rsidR="00CD0E96" w:rsidRPr="00CE4507" w:rsidRDefault="00CD0E96" w:rsidP="00CE4507">
            <w:pPr>
              <w:spacing w:after="120" w:line="23" w:lineRule="atLeast"/>
              <w:ind w:left="719" w:right="3122"/>
              <w:jc w:val="both"/>
              <w:rPr>
                <w:rFonts w:ascii="Cambria Math" w:eastAsiaTheme="minorEastAsia" w:hAnsi="Cambria Math" w:cs="Arial"/>
                <w:sz w:val="24"/>
                <w:szCs w:val="28"/>
              </w:rPr>
            </w:pPr>
            <w:r w:rsidRPr="00CE4507">
              <w:rPr>
                <w:rFonts w:ascii="Cambria Math" w:hAnsi="Cambria Math" w:cs="Arial"/>
                <w:sz w:val="24"/>
                <w:szCs w:val="28"/>
              </w:rPr>
              <w:t xml:space="preserve">Donc (KM) est la bissectrice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BMA</m:t>
                  </m:r>
                </m:e>
              </m:acc>
            </m:oMath>
          </w:p>
          <w:p w14:paraId="6DDD5AAB" w14:textId="77777777" w:rsidR="00CD0E96" w:rsidRPr="00CE4507" w:rsidRDefault="00CD0E96" w:rsidP="00CE4507">
            <w:pPr>
              <w:spacing w:before="120" w:after="12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 w:rsidRPr="00CE4507">
              <w:rPr>
                <w:rFonts w:ascii="Cambria Math" w:eastAsiaTheme="minorEastAsia" w:hAnsi="Cambria Math" w:cs="Arial"/>
                <w:sz w:val="24"/>
                <w:szCs w:val="28"/>
              </w:rPr>
              <w:t xml:space="preserve">De même on démontre que </w:t>
            </w:r>
            <w:r w:rsidRPr="00CE4507">
              <w:rPr>
                <w:rFonts w:ascii="Cambria Math" w:hAnsi="Cambria Math" w:cs="Arial"/>
                <w:sz w:val="24"/>
                <w:szCs w:val="28"/>
              </w:rPr>
              <w:t xml:space="preserve">(JM) est la bissectrice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CMA</m:t>
                  </m:r>
                </m:e>
              </m:acc>
            </m:oMath>
          </w:p>
          <w:p w14:paraId="5FEC3BF5" w14:textId="77777777" w:rsidR="00F708DC" w:rsidRPr="00CE4507" w:rsidRDefault="00CD0E96" w:rsidP="00B146C0">
            <w:pPr>
              <w:spacing w:before="120" w:after="0" w:line="23" w:lineRule="atLeast"/>
              <w:ind w:left="719" w:right="3122"/>
              <w:rPr>
                <w:rFonts w:ascii="Cambria Math" w:eastAsiaTheme="minorEastAsia" w:hAnsi="Cambria Math" w:cs="Arial"/>
                <w:sz w:val="24"/>
                <w:szCs w:val="28"/>
              </w:rPr>
            </w:pPr>
            <w:r w:rsidRPr="00CE4507">
              <w:rPr>
                <w:rFonts w:ascii="Cambria Math" w:hAnsi="Cambria Math" w:cs="Arial"/>
                <w:sz w:val="24"/>
                <w:szCs w:val="28"/>
              </w:rPr>
              <w:t xml:space="preserve">L’angle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BMC</m:t>
                  </m:r>
                </m:e>
              </m:acc>
            </m:oMath>
            <w:r w:rsidRPr="00CE4507">
              <w:rPr>
                <w:rFonts w:ascii="Cambria Math" w:eastAsiaTheme="minorEastAsia" w:hAnsi="Cambria Math" w:cs="Arial"/>
                <w:sz w:val="24"/>
                <w:szCs w:val="28"/>
              </w:rPr>
              <w:t xml:space="preserve"> est plat donc : </w:t>
            </w:r>
          </w:p>
          <w:p w14:paraId="04C5028B" w14:textId="77777777" w:rsidR="00CD0E96" w:rsidRPr="00CE4507" w:rsidRDefault="00CD0E96" w:rsidP="00B146C0">
            <w:pPr>
              <w:spacing w:before="120" w:after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8"/>
                  </w:rPr>
                  <m:t>180=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BMK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KMA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AMJ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8"/>
                  </w:rPr>
                  <m:t>+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JMC</m:t>
                    </m:r>
                  </m:e>
                </m:acc>
              </m:oMath>
            </m:oMathPara>
          </w:p>
          <w:p w14:paraId="14FF4E7D" w14:textId="77777777" w:rsidR="007E4256" w:rsidRPr="00CE4507" w:rsidRDefault="007E4256" w:rsidP="00CD0E96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w:r w:rsidRPr="00CE4507">
              <w:rPr>
                <w:rFonts w:ascii="Cambria Math" w:eastAsiaTheme="minorEastAsia" w:hAnsi="Cambria Math" w:cs="Arial"/>
                <w:sz w:val="24"/>
                <w:szCs w:val="28"/>
              </w:rPr>
              <w:t xml:space="preserve">Comme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BMK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KMA</m:t>
                  </m:r>
                </m:e>
              </m:acc>
            </m:oMath>
            <w:r w:rsidRPr="00CE4507">
              <w:rPr>
                <w:rFonts w:ascii="Cambria Math" w:eastAsiaTheme="minorEastAsia" w:hAnsi="Cambria Math" w:cs="Arial"/>
                <w:sz w:val="24"/>
                <w:szCs w:val="28"/>
              </w:rPr>
              <w:t xml:space="preserve"> et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AMJ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JMC</m:t>
                  </m:r>
                </m:e>
              </m:acc>
            </m:oMath>
          </w:p>
          <w:p w14:paraId="08160F03" w14:textId="77777777" w:rsidR="00CE4507" w:rsidRPr="00CE4507" w:rsidRDefault="00CD0E96" w:rsidP="00B146C0">
            <w:pPr>
              <w:spacing w:before="120" w:after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8"/>
                  </w:rPr>
                  <m:t>180=2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KMA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8"/>
                  </w:rPr>
                  <m:t>+2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AMJ</m:t>
                    </m:r>
                  </m:e>
                </m:acc>
              </m:oMath>
            </m:oMathPara>
          </w:p>
          <w:p w14:paraId="2172C989" w14:textId="4F8DA594" w:rsidR="0057220B" w:rsidRPr="00CE4507" w:rsidRDefault="00CD0E96" w:rsidP="0057220B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8"/>
                  </w:rPr>
                  <m:t>180=2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KMA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AMJ</m:t>
                        </m:r>
                      </m:e>
                    </m:acc>
                  </m:e>
                </m:d>
              </m:oMath>
            </m:oMathPara>
          </w:p>
          <w:p w14:paraId="4BAA421E" w14:textId="77777777" w:rsidR="0057220B" w:rsidRPr="00CE4507" w:rsidRDefault="0057220B" w:rsidP="00B146C0">
            <w:pPr>
              <w:spacing w:before="120" w:after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8"/>
                  </w:rPr>
                  <m:t>180=2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KMJ</m:t>
                    </m:r>
                  </m:e>
                </m:acc>
              </m:oMath>
            </m:oMathPara>
          </w:p>
          <w:p w14:paraId="5DB75F53" w14:textId="77777777" w:rsidR="0057220B" w:rsidRPr="00CE4507" w:rsidRDefault="00067B03" w:rsidP="0057220B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borderBox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KMJ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=90</m:t>
                    </m:r>
                  </m:e>
                </m:borderBox>
              </m:oMath>
            </m:oMathPara>
          </w:p>
          <w:p w14:paraId="5ED0D89B" w14:textId="77777777" w:rsidR="0057220B" w:rsidRPr="00CD0E96" w:rsidRDefault="0057220B" w:rsidP="00CD0E96">
            <w:pPr>
              <w:spacing w:before="120" w:line="23" w:lineRule="atLeast"/>
              <w:ind w:left="719" w:right="-57"/>
              <w:rPr>
                <w:rFonts w:eastAsiaTheme="minorEastAsia" w:cs="Arial"/>
                <w:color w:val="984806" w:themeColor="accent6" w:themeShade="80"/>
                <w:szCs w:val="24"/>
              </w:rPr>
            </w:pPr>
          </w:p>
          <w:p w14:paraId="0D1289E7" w14:textId="77777777" w:rsidR="00CD0E96" w:rsidRPr="00CD0E96" w:rsidRDefault="00CD0E96" w:rsidP="00CD0E96">
            <w:pPr>
              <w:spacing w:before="120" w:line="23" w:lineRule="atLeast"/>
              <w:ind w:left="719" w:right="-57"/>
              <w:rPr>
                <w:rFonts w:eastAsiaTheme="minorEastAsia"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1B41235C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F708DC" w:rsidRPr="00783A71" w14:paraId="085B83B0" w14:textId="77777777" w:rsidTr="00985F17">
        <w:trPr>
          <w:gridAfter w:val="1"/>
          <w:wAfter w:w="6" w:type="dxa"/>
          <w:trHeight w:val="5556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7D684242" w14:textId="77777777" w:rsidR="00F708DC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  <w:p w14:paraId="23C2C6A7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024BC512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2FD3F332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71258CB8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48947198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01D6ACB7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0659CD40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3E23C599" w14:textId="77777777" w:rsidR="00F708DC" w:rsidRDefault="00F708DC" w:rsidP="00891FF5">
            <w:pPr>
              <w:rPr>
                <w:rFonts w:cs="Arial"/>
                <w:szCs w:val="24"/>
              </w:rPr>
            </w:pPr>
          </w:p>
          <w:p w14:paraId="7D606501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  <w:p w14:paraId="6D3894CD" w14:textId="77777777" w:rsidR="00B146C0" w:rsidRDefault="00B146C0" w:rsidP="00891FF5">
            <w:pPr>
              <w:rPr>
                <w:rFonts w:cs="Arial"/>
                <w:szCs w:val="24"/>
              </w:rPr>
            </w:pPr>
          </w:p>
          <w:p w14:paraId="5A8B3373" w14:textId="77777777" w:rsidR="00F708DC" w:rsidRDefault="00F708DC" w:rsidP="00891FF5">
            <w:pPr>
              <w:rPr>
                <w:rFonts w:cs="Arial"/>
                <w:szCs w:val="24"/>
              </w:rPr>
            </w:pPr>
          </w:p>
          <w:p w14:paraId="2941B798" w14:textId="77777777" w:rsidR="00F708DC" w:rsidRPr="005D6328" w:rsidRDefault="00F708DC" w:rsidP="00891FF5">
            <w:pPr>
              <w:rPr>
                <w:rFonts w:cs="Arial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92CFC83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2DE01392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F708DC" w:rsidRPr="00783A71" w14:paraId="26B1F4B0" w14:textId="77777777" w:rsidTr="00891FF5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39D79A87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501199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5DBFEB47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F708DC" w:rsidRPr="00783A71" w14:paraId="03A425A7" w14:textId="77777777" w:rsidTr="00891FF5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1404BB03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148728FA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03BABDB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C3CAA68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2E6213F3" w14:textId="77777777" w:rsidR="00F708DC" w:rsidRPr="00783A71" w:rsidRDefault="00F708DC" w:rsidP="00891FF5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14:paraId="29D5F8D7" w14:textId="77777777" w:rsidTr="009F5930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3DB96243" w14:textId="2398B911" w:rsidR="00CF0F41" w:rsidRPr="00CE4507" w:rsidRDefault="00CF0F41" w:rsidP="009F5930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CE4507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lastRenderedPageBreak/>
              <w:t>Exercice type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2</w:t>
            </w:r>
          </w:p>
          <w:p w14:paraId="0BFB8932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BCB095F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  <w:p w14:paraId="473362EB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966B04F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13867F7F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6E2053F0" w14:textId="77777777" w:rsidTr="009F5930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10B81172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204E1" w14:textId="51FCE08C" w:rsidR="00CF0F41" w:rsidRPr="00CE4507" w:rsidRDefault="00CF0F41" w:rsidP="009F5930">
            <w:pPr>
              <w:pStyle w:val="Ex"/>
              <w:jc w:val="left"/>
              <w:rPr>
                <w:rFonts w:ascii="Arial" w:hAnsi="Arial"/>
                <w:noProof/>
                <w:sz w:val="24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8"/>
              </w:rPr>
              <w:t>On donne la figure ci-contre :</w:t>
            </w:r>
          </w:p>
          <w:p w14:paraId="1701E3A3" w14:textId="4FBF419C" w:rsidR="00CF0F41" w:rsidRDefault="00CF0F41" w:rsidP="009F5930">
            <w:pPr>
              <w:pStyle w:val="Ex"/>
              <w:spacing w:before="0"/>
              <w:ind w:right="272"/>
              <w:jc w:val="left"/>
              <w:rPr>
                <w:rFonts w:ascii="Arial" w:hAnsi="Arial"/>
                <w:noProof/>
                <w:sz w:val="24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8"/>
              </w:rPr>
              <w:t xml:space="preserve">1) Déterminer la mesure de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KBC</m:t>
                  </m:r>
                </m:e>
              </m:acc>
            </m:oMath>
            <w:r>
              <w:rPr>
                <w:rFonts w:ascii="Arial" w:hAnsi="Arial"/>
                <w:noProof/>
                <w:sz w:val="24"/>
                <w:szCs w:val="28"/>
              </w:rPr>
              <w:t>.</w:t>
            </w:r>
          </w:p>
          <w:p w14:paraId="715B6BA7" w14:textId="74AC5C59" w:rsidR="00CF0F41" w:rsidRDefault="00CF0F41" w:rsidP="009F5930">
            <w:pPr>
              <w:pStyle w:val="Ex"/>
              <w:spacing w:before="0"/>
              <w:ind w:right="272"/>
              <w:jc w:val="left"/>
              <w:rPr>
                <w:rFonts w:ascii="Arial" w:hAnsi="Arial"/>
                <w:noProof/>
                <w:sz w:val="24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8"/>
              </w:rPr>
              <w:t xml:space="preserve">2) Que représente le point </w:t>
            </w:r>
            <w:r w:rsidR="00331248">
              <w:rPr>
                <w:rFonts w:ascii="Arial" w:hAnsi="Arial"/>
                <w:noProof/>
                <w:sz w:val="24"/>
                <w:szCs w:val="28"/>
              </w:rPr>
              <w:t>K</w:t>
            </w:r>
            <w:r>
              <w:rPr>
                <w:rFonts w:ascii="Arial" w:hAnsi="Arial"/>
                <w:noProof/>
                <w:sz w:val="24"/>
                <w:szCs w:val="28"/>
              </w:rPr>
              <w:t xml:space="preserve"> pour le triangle </w:t>
            </w:r>
            <w:r w:rsidR="00331248">
              <w:rPr>
                <w:rFonts w:ascii="Arial" w:hAnsi="Arial"/>
                <w:noProof/>
                <w:sz w:val="24"/>
                <w:szCs w:val="28"/>
              </w:rPr>
              <w:t>ABC</w:t>
            </w:r>
            <w:r>
              <w:rPr>
                <w:rFonts w:ascii="Arial" w:hAnsi="Arial"/>
                <w:noProof/>
                <w:sz w:val="24"/>
                <w:szCs w:val="28"/>
              </w:rPr>
              <w:t> ?</w:t>
            </w:r>
          </w:p>
          <w:p w14:paraId="6A9B11C5" w14:textId="03736595" w:rsidR="00CF0F41" w:rsidRPr="00CE4507" w:rsidRDefault="00CF0F41" w:rsidP="009F5930">
            <w:pPr>
              <w:pStyle w:val="Ex"/>
              <w:spacing w:before="0"/>
              <w:ind w:right="272"/>
              <w:jc w:val="left"/>
              <w:rPr>
                <w:rFonts w:ascii="Arial" w:hAnsi="Arial"/>
                <w:noProof/>
                <w:sz w:val="24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8"/>
              </w:rPr>
              <w:t xml:space="preserve">3) En déduire une mesure de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AK</m:t>
                  </m:r>
                </m:e>
              </m:acc>
            </m:oMath>
            <w:r>
              <w:rPr>
                <w:rFonts w:ascii="Arial" w:eastAsiaTheme="minorEastAsia" w:hAnsi="Arial"/>
                <w:noProof/>
                <w:sz w:val="24"/>
                <w:szCs w:val="28"/>
              </w:rPr>
              <w:t>.</w:t>
            </w:r>
            <w:r w:rsidR="00331248">
              <w:rPr>
                <w:noProof/>
              </w:rPr>
              <w:t xml:space="preserve"> </w:t>
            </w:r>
          </w:p>
          <w:p w14:paraId="3E86AB06" w14:textId="2FC3DD53" w:rsidR="00CF0F41" w:rsidRPr="00CE4507" w:rsidRDefault="00CF0F41" w:rsidP="009F5930">
            <w:pPr>
              <w:spacing w:after="60"/>
              <w:ind w:left="71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4B15B6BD" wp14:editId="37B09B44">
                  <wp:simplePos x="0" y="0"/>
                  <wp:positionH relativeFrom="column">
                    <wp:posOffset>221038</wp:posOffset>
                  </wp:positionH>
                  <wp:positionV relativeFrom="paragraph">
                    <wp:posOffset>95191</wp:posOffset>
                  </wp:positionV>
                  <wp:extent cx="4528820" cy="3442855"/>
                  <wp:effectExtent l="0" t="0" r="5080" b="0"/>
                  <wp:wrapNone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/>
                          <a:srcRect t="-1" r="10104" b="-4610"/>
                          <a:stretch/>
                        </pic:blipFill>
                        <pic:spPr bwMode="auto">
                          <a:xfrm>
                            <a:off x="0" y="0"/>
                            <a:ext cx="4545253" cy="345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w:r w:rsidR="00A67576">
              <w:rPr>
                <w:rFonts w:ascii="Cambria Math" w:hAnsi="Cambria Math"/>
                <w:sz w:val="24"/>
                <w:szCs w:val="24"/>
              </w:rPr>
              <w:t>1)</w:t>
            </w:r>
            <w:r w:rsidRPr="00CE4507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67576">
              <w:rPr>
                <w:rFonts w:ascii="Cambria Math" w:hAnsi="Cambria Math"/>
                <w:sz w:val="24"/>
                <w:szCs w:val="24"/>
              </w:rPr>
              <w:t xml:space="preserve">La somme des angles d’un triangle vaut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180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°</m:t>
              </m:r>
            </m:oMath>
          </w:p>
          <w:p w14:paraId="3BAC0C39" w14:textId="2F1DA8DA" w:rsidR="00A67576" w:rsidRPr="00CE4507" w:rsidRDefault="00A67576" w:rsidP="00A67576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w:r>
              <w:rPr>
                <w:rFonts w:ascii="Cambria Math" w:hAnsi="Cambria Math" w:cs="Arial"/>
                <w:sz w:val="24"/>
                <w:szCs w:val="28"/>
              </w:rPr>
              <w:t xml:space="preserve">Dans le triangle ABC :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BCA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CAB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=180</m:t>
              </m:r>
            </m:oMath>
          </w:p>
          <w:p w14:paraId="4F5BDD1C" w14:textId="3BCB7682" w:rsidR="00CF0F41" w:rsidRDefault="00A67576" w:rsidP="009F5930">
            <w:pPr>
              <w:spacing w:after="60" w:line="23" w:lineRule="atLeast"/>
              <w:ind w:left="719" w:right="3122"/>
              <w:jc w:val="both"/>
              <w:rPr>
                <w:rFonts w:ascii="Cambria Math" w:eastAsiaTheme="minorEastAsia" w:hAnsi="Cambria Math" w:cs="Arial"/>
                <w:sz w:val="24"/>
                <w:szCs w:val="28"/>
              </w:rPr>
            </w:pPr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                                        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60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65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=180</m:t>
              </m:r>
            </m:oMath>
          </w:p>
          <w:p w14:paraId="078E2342" w14:textId="49877940" w:rsidR="00A67576" w:rsidRPr="00CE4507" w:rsidRDefault="00A67576" w:rsidP="009F5930">
            <w:pPr>
              <w:spacing w:after="6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                                        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=180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-125=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55</m:t>
              </m:r>
            </m:oMath>
          </w:p>
          <w:p w14:paraId="0951D772" w14:textId="48E459DB" w:rsidR="00A67576" w:rsidRDefault="00CA3139" w:rsidP="009F5930">
            <w:pPr>
              <w:spacing w:after="12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>
              <w:rPr>
                <w:rFonts w:ascii="Cambria Math" w:hAnsi="Cambria Math" w:cs="Arial"/>
                <w:sz w:val="24"/>
                <w:szCs w:val="28"/>
              </w:rPr>
              <w:t xml:space="preserve">Donc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-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AB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=55-27,5=</m:t>
              </m:r>
              <m:borderBox>
                <m:borderBox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borderBox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27,5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°</m:t>
                  </m:r>
                </m:e>
              </m:borderBox>
            </m:oMath>
          </w:p>
          <w:p w14:paraId="3202AB44" w14:textId="6304FBC0" w:rsidR="00CA3139" w:rsidRDefault="00CA3139" w:rsidP="009F5930">
            <w:pPr>
              <w:spacing w:after="120" w:line="23" w:lineRule="atLeast"/>
              <w:ind w:left="719" w:right="3122"/>
              <w:jc w:val="both"/>
              <w:rPr>
                <w:rFonts w:ascii="Cambria Math" w:eastAsiaTheme="minorEastAsia" w:hAnsi="Cambria Math" w:cs="Arial"/>
                <w:sz w:val="24"/>
                <w:szCs w:val="28"/>
              </w:rPr>
            </w:pPr>
            <w:r>
              <w:rPr>
                <w:rFonts w:ascii="Cambria Math" w:hAnsi="Cambria Math" w:cs="Arial"/>
                <w:sz w:val="24"/>
                <w:szCs w:val="28"/>
              </w:rPr>
              <w:t xml:space="preserve">2) On a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KBC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KB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</m:t>
                  </m:r>
                </m:e>
              </m:acc>
            </m:oMath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 donc (KB) est la bissectrice de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ABC</m:t>
                  </m:r>
                </m:e>
              </m:acc>
            </m:oMath>
            <w:r>
              <w:rPr>
                <w:rFonts w:ascii="Cambria Math" w:eastAsiaTheme="minorEastAsia" w:hAnsi="Cambria Math" w:cs="Arial"/>
                <w:sz w:val="24"/>
                <w:szCs w:val="28"/>
              </w:rPr>
              <w:t>.</w:t>
            </w:r>
          </w:p>
          <w:p w14:paraId="6E4DD7CE" w14:textId="6496E16B" w:rsidR="00CA3139" w:rsidRDefault="00CA3139" w:rsidP="009F5930">
            <w:pPr>
              <w:spacing w:after="120" w:line="23" w:lineRule="atLeast"/>
              <w:ind w:left="719" w:right="3122"/>
              <w:jc w:val="both"/>
              <w:rPr>
                <w:rFonts w:ascii="Cambria Math" w:eastAsiaTheme="minorEastAsia" w:hAnsi="Cambria Math" w:cs="Arial"/>
                <w:sz w:val="24"/>
                <w:szCs w:val="28"/>
              </w:rPr>
            </w:pPr>
            <w:r>
              <w:rPr>
                <w:rFonts w:ascii="Cambria Math" w:hAnsi="Cambria Math" w:cs="Arial"/>
                <w:sz w:val="24"/>
                <w:szCs w:val="28"/>
              </w:rPr>
              <w:t xml:space="preserve">On a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KC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  <w:sz w:val="24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K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C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</m:t>
                  </m:r>
                </m:e>
              </m:acc>
            </m:oMath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 donc (K</w:t>
            </w:r>
            <w:r>
              <w:rPr>
                <w:rFonts w:ascii="Cambria Math" w:eastAsiaTheme="minorEastAsia" w:hAnsi="Cambria Math" w:cs="Arial"/>
                <w:sz w:val="24"/>
                <w:szCs w:val="28"/>
              </w:rPr>
              <w:t>C</w:t>
            </w:r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) est la bissectrice de 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BC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A</m:t>
                  </m:r>
                </m:e>
              </m:acc>
            </m:oMath>
            <w:r>
              <w:rPr>
                <w:rFonts w:ascii="Cambria Math" w:eastAsiaTheme="minorEastAsia" w:hAnsi="Cambria Math" w:cs="Arial"/>
                <w:sz w:val="24"/>
                <w:szCs w:val="28"/>
              </w:rPr>
              <w:t>.</w:t>
            </w:r>
          </w:p>
          <w:p w14:paraId="4D98349C" w14:textId="6E23A0C3" w:rsidR="00026525" w:rsidRPr="00CE4507" w:rsidRDefault="00026525" w:rsidP="00026525">
            <w:pPr>
              <w:spacing w:after="6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 w:rsidRPr="00CE4507">
              <w:rPr>
                <w:rFonts w:ascii="Cambria Math" w:hAnsi="Cambria Math" w:cs="Arial"/>
                <w:sz w:val="24"/>
                <w:szCs w:val="28"/>
              </w:rPr>
              <w:t>Or les bissectrices d’un triangle sont concourantes en un point qui est le centre du cercle inscrit</w:t>
            </w:r>
            <w:r>
              <w:rPr>
                <w:rFonts w:ascii="Cambria Math" w:hAnsi="Cambria Math" w:cs="Arial"/>
                <w:sz w:val="24"/>
                <w:szCs w:val="28"/>
              </w:rPr>
              <w:t xml:space="preserve">, </w:t>
            </w:r>
          </w:p>
          <w:p w14:paraId="0B52ADA6" w14:textId="5BB4A802" w:rsidR="00CA3139" w:rsidRDefault="00026525" w:rsidP="009F5930">
            <w:pPr>
              <w:spacing w:after="12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>
              <w:rPr>
                <w:rFonts w:ascii="Cambria Math" w:eastAsiaTheme="minorEastAsia" w:hAnsi="Cambria Math" w:cs="Arial"/>
                <w:sz w:val="24"/>
                <w:szCs w:val="28"/>
              </w:rPr>
              <w:t>D</w:t>
            </w:r>
            <w:r w:rsidR="00CA3139">
              <w:rPr>
                <w:rFonts w:ascii="Cambria Math" w:eastAsiaTheme="minorEastAsia" w:hAnsi="Cambria Math" w:cs="Arial"/>
                <w:sz w:val="24"/>
                <w:szCs w:val="28"/>
              </w:rPr>
              <w:t>onc</w:t>
            </w:r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8"/>
                </w:rPr>
                <m:t>K</m:t>
              </m:r>
            </m:oMath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 est</w:t>
            </w:r>
            <w:r w:rsidR="00CA3139">
              <w:rPr>
                <w:rFonts w:ascii="Cambria Math" w:eastAsiaTheme="minorEastAsia" w:hAnsi="Cambria Math" w:cs="Arial"/>
                <w:sz w:val="24"/>
                <w:szCs w:val="28"/>
              </w:rPr>
              <w:t xml:space="preserve"> le </w:t>
            </w:r>
            <w:r w:rsidR="00CA3139" w:rsidRPr="00CA3139">
              <w:rPr>
                <w:rFonts w:ascii="Cambria Math" w:eastAsiaTheme="minorEastAsia" w:hAnsi="Cambria Math" w:cs="Arial"/>
                <w:sz w:val="24"/>
                <w:szCs w:val="28"/>
                <w:u w:val="single"/>
              </w:rPr>
              <w:t xml:space="preserve">centre du cercle inscrit de </w:t>
            </w:r>
            <m:oMath>
              <m:r>
                <w:rPr>
                  <w:rFonts w:ascii="Cambria Math" w:hAnsi="Cambria Math" w:cs="Arial"/>
                  <w:sz w:val="24"/>
                  <w:szCs w:val="28"/>
                  <w:u w:val="single"/>
                </w:rPr>
                <m:t>ABC</m:t>
              </m:r>
            </m:oMath>
            <w:r w:rsidR="00CA3139">
              <w:rPr>
                <w:rFonts w:ascii="Cambria Math" w:eastAsiaTheme="minorEastAsia" w:hAnsi="Cambria Math" w:cs="Arial"/>
                <w:sz w:val="24"/>
                <w:szCs w:val="28"/>
              </w:rPr>
              <w:t>.</w:t>
            </w:r>
          </w:p>
          <w:p w14:paraId="2C8D8B1D" w14:textId="5CA24BEA" w:rsidR="00CA3139" w:rsidRDefault="00CA3139" w:rsidP="009F5930">
            <w:pPr>
              <w:spacing w:after="120" w:line="23" w:lineRule="atLeast"/>
              <w:ind w:left="719" w:right="3122"/>
              <w:jc w:val="both"/>
              <w:rPr>
                <w:rFonts w:ascii="Cambria Math" w:hAnsi="Cambria Math" w:cs="Arial"/>
                <w:sz w:val="24"/>
                <w:szCs w:val="28"/>
              </w:rPr>
            </w:pPr>
            <w:r>
              <w:rPr>
                <w:rFonts w:ascii="Cambria Math" w:hAnsi="Cambria Math" w:cs="Arial"/>
                <w:sz w:val="24"/>
                <w:szCs w:val="28"/>
              </w:rPr>
              <w:t xml:space="preserve">3) (AK) est la bissectrice de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BA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C</m:t>
                  </m:r>
                </m:e>
              </m:acc>
            </m:oMath>
            <w:r>
              <w:rPr>
                <w:rFonts w:ascii="Cambria Math" w:eastAsiaTheme="minorEastAsia" w:hAnsi="Cambria Math" w:cs="Arial"/>
                <w:sz w:val="24"/>
                <w:szCs w:val="28"/>
              </w:rPr>
              <w:t>.</w:t>
            </w:r>
          </w:p>
          <w:p w14:paraId="2F449435" w14:textId="05F4D951" w:rsidR="00CF0F41" w:rsidRPr="00CE4507" w:rsidRDefault="00CF0F41" w:rsidP="009F5930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BAK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BAC</m:t>
                        </m:r>
                      </m:e>
                    </m:acc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8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borderBox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32,5</m:t>
                    </m:r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°</m:t>
                    </m:r>
                  </m:e>
                </m:borderBox>
              </m:oMath>
            </m:oMathPara>
          </w:p>
          <w:p w14:paraId="74F68C65" w14:textId="77777777" w:rsidR="00CF0F41" w:rsidRPr="00CE4507" w:rsidRDefault="00CF0F41" w:rsidP="009F5930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borderBoxPr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KMJ</m:t>
                        </m:r>
                      </m:e>
                    </m:acc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=90</m:t>
                    </m:r>
                  </m:e>
                </m:borderBox>
              </m:oMath>
            </m:oMathPara>
          </w:p>
          <w:p w14:paraId="3174E20C" w14:textId="77777777" w:rsidR="00CF0F41" w:rsidRPr="00CD0E96" w:rsidRDefault="00CF0F41" w:rsidP="009F5930">
            <w:pPr>
              <w:spacing w:before="120" w:line="23" w:lineRule="atLeast"/>
              <w:ind w:left="719" w:right="-57"/>
              <w:rPr>
                <w:rFonts w:eastAsiaTheme="minorEastAsia" w:cs="Arial"/>
                <w:color w:val="984806" w:themeColor="accent6" w:themeShade="80"/>
                <w:szCs w:val="24"/>
              </w:rPr>
            </w:pPr>
          </w:p>
          <w:p w14:paraId="6C10BACD" w14:textId="77777777" w:rsidR="00CF0F41" w:rsidRPr="00CD0E96" w:rsidRDefault="00CF0F41" w:rsidP="009F5930">
            <w:pPr>
              <w:spacing w:before="120" w:line="23" w:lineRule="atLeast"/>
              <w:ind w:left="719" w:right="-57"/>
              <w:rPr>
                <w:rFonts w:eastAsiaTheme="minorEastAsia"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58DB3F82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04A956BB" w14:textId="77777777" w:rsidTr="009F5930">
        <w:trPr>
          <w:gridAfter w:val="1"/>
          <w:wAfter w:w="6" w:type="dxa"/>
          <w:trHeight w:val="5556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694105BC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  <w:p w14:paraId="7E85FEB2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7588E71A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2016B4C7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2221F22A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0B53EDC2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2DD4DD4E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5A3ACB28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1C90A4DC" w14:textId="77777777" w:rsidR="00CF0F41" w:rsidRDefault="00CF0F41" w:rsidP="009F5930">
            <w:pPr>
              <w:rPr>
                <w:rFonts w:cs="Arial"/>
                <w:szCs w:val="24"/>
              </w:rPr>
            </w:pPr>
          </w:p>
          <w:p w14:paraId="741151E7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  <w:p w14:paraId="577FFDC8" w14:textId="3C9E2DBE" w:rsidR="00CF0F41" w:rsidRDefault="00CF0F41" w:rsidP="009F5930">
            <w:pPr>
              <w:rPr>
                <w:rFonts w:cs="Arial"/>
                <w:szCs w:val="24"/>
              </w:rPr>
            </w:pPr>
          </w:p>
          <w:p w14:paraId="1B4DA3C6" w14:textId="77777777" w:rsidR="00026525" w:rsidRDefault="00026525" w:rsidP="009F5930">
            <w:pPr>
              <w:rPr>
                <w:rFonts w:cs="Arial"/>
                <w:szCs w:val="24"/>
              </w:rPr>
            </w:pPr>
          </w:p>
          <w:p w14:paraId="6437CD07" w14:textId="77777777" w:rsidR="00CF0F41" w:rsidRDefault="00CF0F41" w:rsidP="009F5930">
            <w:pPr>
              <w:rPr>
                <w:rFonts w:cs="Arial"/>
                <w:szCs w:val="24"/>
              </w:rPr>
            </w:pPr>
          </w:p>
          <w:p w14:paraId="4BC16A8C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215101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572D6C87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505EC3DB" w14:textId="77777777" w:rsidTr="009F5930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6F70F5AF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8E2BCA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7832CFE7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5F8D4ED2" w14:textId="77777777" w:rsidTr="009F5930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5E8C9AF9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53222A4F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60BDE918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70A43A19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6755BF00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</w:tbl>
    <w:p w14:paraId="05972A42" w14:textId="6D3F416F" w:rsidR="00E63C5D" w:rsidRDefault="00331248" w:rsidP="002A0A92">
      <w:r w:rsidRPr="00331248">
        <w:rPr>
          <w:rFonts w:ascii="Arial" w:eastAsiaTheme="minorEastAsia" w:hAnsi="Arial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26AA569D" wp14:editId="0D415D11">
            <wp:simplePos x="0" y="0"/>
            <wp:positionH relativeFrom="column">
              <wp:posOffset>4507230</wp:posOffset>
            </wp:positionH>
            <wp:positionV relativeFrom="paragraph">
              <wp:posOffset>-4629843</wp:posOffset>
            </wp:positionV>
            <wp:extent cx="2341880" cy="2098675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7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77"/>
        <w:gridCol w:w="6"/>
      </w:tblGrid>
      <w:tr w:rsidR="00CF0F41" w14:paraId="5F5B47A8" w14:textId="77777777" w:rsidTr="009F5930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14:paraId="3A23622C" w14:textId="1B0A5143" w:rsidR="00CF0F41" w:rsidRPr="00CE4507" w:rsidRDefault="00CF0F41" w:rsidP="009F5930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CE4507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Exercice type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3</w:t>
            </w:r>
          </w:p>
          <w:p w14:paraId="7A79FEEF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  <w:r>
              <w:rPr>
                <w:rFonts w:cs="Arial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35360592" w14:textId="15C3D262" w:rsidR="00CF0F41" w:rsidRDefault="001F34B5" w:rsidP="009F5930">
            <w:pPr>
              <w:rPr>
                <w:rFonts w:cs="Arial"/>
                <w:color w:val="984806" w:themeColor="accent6" w:themeShade="80"/>
                <w:szCs w:val="24"/>
              </w:rPr>
            </w:pPr>
            <w:r w:rsidRPr="001F34B5">
              <w:rPr>
                <w:rFonts w:ascii="Arial" w:eastAsiaTheme="minorEastAsia" w:hAnsi="Arial"/>
                <w:noProof/>
                <w:sz w:val="24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E770A21" wp14:editId="1F9C1518">
                  <wp:simplePos x="0" y="0"/>
                  <wp:positionH relativeFrom="column">
                    <wp:posOffset>3549592</wp:posOffset>
                  </wp:positionH>
                  <wp:positionV relativeFrom="paragraph">
                    <wp:posOffset>140970</wp:posOffset>
                  </wp:positionV>
                  <wp:extent cx="1666875" cy="1655445"/>
                  <wp:effectExtent l="0" t="0" r="0" b="190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0777F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7F752B95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14:paraId="4D15FB6C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4EFD7864" w14:textId="77777777" w:rsidTr="009F5930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4BD8E7AD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E5626" w14:textId="076DD25C" w:rsidR="00CF0F41" w:rsidRPr="00CF0F41" w:rsidRDefault="00CF0F41" w:rsidP="00CF0F41">
            <w:pPr>
              <w:pStyle w:val="Ex"/>
              <w:jc w:val="left"/>
              <w:rPr>
                <w:rFonts w:ascii="Arial" w:eastAsiaTheme="minorEastAsia" w:hAnsi="Arial"/>
                <w:noProof/>
                <w:sz w:val="24"/>
                <w:szCs w:val="28"/>
              </w:rPr>
            </w:pPr>
            <w:r>
              <w:rPr>
                <w:rFonts w:ascii="Arial" w:hAnsi="Arial"/>
                <w:noProof/>
                <w:sz w:val="24"/>
                <w:szCs w:val="28"/>
              </w:rPr>
              <w:t>On donne la figure ci-contre :</w:t>
            </w:r>
            <w:r>
              <w:rPr>
                <w:rFonts w:ascii="Arial" w:hAnsi="Arial"/>
                <w:noProof/>
                <w:sz w:val="24"/>
                <w:szCs w:val="28"/>
              </w:rPr>
              <w:br/>
              <w:t>La droite (A</w:t>
            </w:r>
            <w:r w:rsidR="001F34B5">
              <w:rPr>
                <w:rFonts w:ascii="Arial" w:hAnsi="Arial"/>
                <w:noProof/>
                <w:sz w:val="24"/>
                <w:szCs w:val="28"/>
              </w:rPr>
              <w:t>K</w:t>
            </w:r>
            <w:r>
              <w:rPr>
                <w:rFonts w:ascii="Arial" w:hAnsi="Arial"/>
                <w:noProof/>
                <w:sz w:val="24"/>
                <w:szCs w:val="28"/>
              </w:rPr>
              <w:t xml:space="preserve">) est la bissectrice de l’angle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8"/>
                    </w:rPr>
                    <m:t>C</m:t>
                  </m:r>
                </m:e>
              </m:acc>
            </m:oMath>
            <w:r>
              <w:rPr>
                <w:rFonts w:ascii="Arial" w:eastAsiaTheme="minorEastAsia" w:hAnsi="Arial"/>
                <w:noProof/>
                <w:sz w:val="24"/>
                <w:szCs w:val="28"/>
              </w:rPr>
              <w:t>.</w:t>
            </w:r>
            <w:r>
              <w:rPr>
                <w:rFonts w:ascii="Arial" w:eastAsiaTheme="minorEastAsia" w:hAnsi="Arial"/>
                <w:noProof/>
                <w:sz w:val="24"/>
                <w:szCs w:val="28"/>
              </w:rPr>
              <w:br/>
              <w:t xml:space="preserve">Démontrer que </w:t>
            </w:r>
            <w:r w:rsidR="001F34B5">
              <w:rPr>
                <w:rFonts w:ascii="Arial" w:eastAsiaTheme="minorEastAsia" w:hAnsi="Arial"/>
                <w:noProof/>
                <w:sz w:val="24"/>
                <w:szCs w:val="28"/>
              </w:rPr>
              <w:t>BCK</w:t>
            </w:r>
            <w:r>
              <w:rPr>
                <w:rFonts w:ascii="Arial" w:eastAsiaTheme="minorEastAsia" w:hAnsi="Arial"/>
                <w:noProof/>
                <w:sz w:val="24"/>
                <w:szCs w:val="28"/>
              </w:rPr>
              <w:t xml:space="preserve"> est un triangle isocèle.</w:t>
            </w:r>
          </w:p>
          <w:p w14:paraId="63EBB7F5" w14:textId="6B08A0DC" w:rsidR="00CF0F41" w:rsidRPr="00CE4507" w:rsidRDefault="00CF0F41" w:rsidP="009F5930">
            <w:pPr>
              <w:spacing w:after="60"/>
              <w:ind w:left="719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60800" behindDoc="1" locked="0" layoutInCell="1" allowOverlap="1" wp14:anchorId="6C5CF783" wp14:editId="5618A0A6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122497</wp:posOffset>
                  </wp:positionV>
                  <wp:extent cx="4529332" cy="1170709"/>
                  <wp:effectExtent l="0" t="0" r="5080" b="0"/>
                  <wp:wrapNone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/>
                          <a:srcRect t="-1" r="10104" b="63307"/>
                          <a:stretch/>
                        </pic:blipFill>
                        <pic:spPr bwMode="auto">
                          <a:xfrm>
                            <a:off x="0" y="0"/>
                            <a:ext cx="4529332" cy="117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w:r w:rsidR="001903F5" w:rsidRPr="00CE4507">
              <w:rPr>
                <w:rFonts w:ascii="Cambria Math" w:hAnsi="Cambria Math" w:cs="Arial"/>
                <w:sz w:val="24"/>
                <w:szCs w:val="28"/>
              </w:rPr>
              <w:t>(</w:t>
            </w:r>
            <w:r w:rsidR="001903F5">
              <w:rPr>
                <w:rFonts w:ascii="Cambria Math" w:hAnsi="Cambria Math" w:cs="Arial"/>
                <w:sz w:val="24"/>
                <w:szCs w:val="28"/>
              </w:rPr>
              <w:t>A</w:t>
            </w:r>
            <w:r w:rsidR="001903F5" w:rsidRPr="00CE4507">
              <w:rPr>
                <w:rFonts w:ascii="Cambria Math" w:hAnsi="Cambria Math" w:cs="Arial"/>
                <w:sz w:val="24"/>
                <w:szCs w:val="28"/>
              </w:rPr>
              <w:t>K)</w:t>
            </w:r>
            <w:r w:rsidR="001903F5">
              <w:rPr>
                <w:rFonts w:ascii="Cambria Math" w:hAnsi="Cambria Math"/>
                <w:sz w:val="24"/>
                <w:szCs w:val="24"/>
              </w:rPr>
              <w:t xml:space="preserve"> est la bissectrice de l’angle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BA</m:t>
                  </m:r>
                  <m:r>
                    <w:rPr>
                      <w:rFonts w:ascii="Cambria Math" w:hAnsi="Cambria Math" w:cs="Arial"/>
                      <w:sz w:val="24"/>
                      <w:szCs w:val="28"/>
                    </w:rPr>
                    <m:t>C</m:t>
                  </m:r>
                </m:e>
              </m:acc>
            </m:oMath>
          </w:p>
          <w:p w14:paraId="64FD2F22" w14:textId="1A743CB9" w:rsidR="00CF0F41" w:rsidRPr="00CE4507" w:rsidRDefault="00CF0F41" w:rsidP="001903F5">
            <w:pPr>
              <w:spacing w:after="60" w:line="23" w:lineRule="atLeast"/>
              <w:ind w:left="719" w:right="2698"/>
              <w:rPr>
                <w:rFonts w:ascii="Cambria Math" w:hAnsi="Cambria Math" w:cs="Arial"/>
                <w:sz w:val="24"/>
                <w:szCs w:val="28"/>
              </w:rPr>
            </w:pPr>
            <w:r w:rsidRPr="00CE4507">
              <w:rPr>
                <w:rFonts w:ascii="Cambria Math" w:hAnsi="Cambria Math" w:cs="Arial"/>
                <w:sz w:val="24"/>
                <w:szCs w:val="28"/>
              </w:rPr>
              <w:t xml:space="preserve">Or </w:t>
            </w:r>
            <w:r w:rsidR="001903F5">
              <w:rPr>
                <w:rFonts w:ascii="Cambria Math" w:hAnsi="Cambria Math" w:cs="Arial"/>
                <w:sz w:val="24"/>
                <w:szCs w:val="28"/>
              </w:rPr>
              <w:t>la bissectrice d’un angle est l’ensemble des points situés à égale distance des demi-droites formant l’angle,</w:t>
            </w:r>
          </w:p>
          <w:p w14:paraId="6006123A" w14:textId="5E418BBD" w:rsidR="00CF0F41" w:rsidRPr="00CE4507" w:rsidRDefault="00CF0F41" w:rsidP="009F5930">
            <w:pPr>
              <w:spacing w:after="120" w:line="23" w:lineRule="atLeast"/>
              <w:ind w:left="719" w:right="3122"/>
              <w:jc w:val="both"/>
              <w:rPr>
                <w:rFonts w:ascii="Cambria Math" w:eastAsiaTheme="minorEastAsia" w:hAnsi="Cambria Math" w:cs="Arial"/>
                <w:sz w:val="24"/>
                <w:szCs w:val="28"/>
              </w:rPr>
            </w:pPr>
            <w:r w:rsidRPr="00CE4507">
              <w:rPr>
                <w:rFonts w:ascii="Cambria Math" w:hAnsi="Cambria Math" w:cs="Arial"/>
                <w:sz w:val="24"/>
                <w:szCs w:val="28"/>
              </w:rPr>
              <w:t xml:space="preserve">Donc </w:t>
            </w:r>
            <m:oMath>
              <m:r>
                <w:rPr>
                  <w:rFonts w:ascii="Cambria Math" w:hAnsi="Cambria Math" w:cs="Arial"/>
                  <w:sz w:val="24"/>
                  <w:szCs w:val="28"/>
                </w:rPr>
                <m:t>KB</m:t>
              </m:r>
              <m:r>
                <w:rPr>
                  <w:rFonts w:ascii="Cambria Math" w:hAnsi="Cambria Math" w:cs="Arial"/>
                  <w:sz w:val="24"/>
                  <w:szCs w:val="28"/>
                </w:rPr>
                <m:t>=</m:t>
              </m:r>
              <m:r>
                <w:rPr>
                  <w:rFonts w:ascii="Cambria Math" w:eastAsiaTheme="minorEastAsia" w:hAnsi="Cambria Math" w:cs="Arial"/>
                  <w:sz w:val="24"/>
                  <w:szCs w:val="28"/>
                </w:rPr>
                <m:t>KC</m:t>
              </m:r>
            </m:oMath>
          </w:p>
          <w:p w14:paraId="1463AFA6" w14:textId="55E3AD17" w:rsidR="001903F5" w:rsidRPr="001903F5" w:rsidRDefault="001903F5" w:rsidP="009F5930">
            <w:pPr>
              <w:spacing w:before="120" w:line="23" w:lineRule="atLeast"/>
              <w:ind w:left="719"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Donc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8"/>
                  <w:u w:val="single"/>
                </w:rPr>
                <m:t>BC</m:t>
              </m:r>
              <m:r>
                <w:rPr>
                  <w:rFonts w:ascii="Cambria Math" w:hAnsi="Cambria Math" w:cs="Arial"/>
                  <w:sz w:val="24"/>
                  <w:szCs w:val="28"/>
                  <w:u w:val="single"/>
                </w:rPr>
                <m:t>K</m:t>
              </m:r>
            </m:oMath>
            <w:r w:rsidRPr="001903F5">
              <w:rPr>
                <w:rFonts w:ascii="Cambria Math" w:eastAsiaTheme="minorEastAsia" w:hAnsi="Cambria Math" w:cs="Arial"/>
                <w:sz w:val="24"/>
                <w:szCs w:val="28"/>
                <w:u w:val="single"/>
              </w:rPr>
              <w:t xml:space="preserve"> est un triangle isocèle</w:t>
            </w:r>
            <w:r>
              <w:rPr>
                <w:rFonts w:ascii="Cambria Math" w:eastAsiaTheme="minorEastAsia" w:hAnsi="Cambria Math" w:cs="Arial"/>
                <w:sz w:val="24"/>
                <w:szCs w:val="28"/>
              </w:rPr>
              <w:t xml:space="preserve">. </w:t>
            </w:r>
          </w:p>
          <w:p w14:paraId="3FA43FCD" w14:textId="78E01495" w:rsidR="00CF0F41" w:rsidRPr="001903F5" w:rsidRDefault="00CF0F41" w:rsidP="001903F5">
            <w:pPr>
              <w:spacing w:before="120" w:line="23" w:lineRule="atLeast"/>
              <w:ind w:right="-57"/>
              <w:rPr>
                <w:rFonts w:ascii="Cambria Math" w:eastAsiaTheme="minorEastAsia" w:hAnsi="Cambria Math" w:cs="Arial"/>
                <w:sz w:val="24"/>
                <w:szCs w:val="28"/>
              </w:rPr>
            </w:pPr>
          </w:p>
          <w:p w14:paraId="1B307623" w14:textId="77777777" w:rsidR="00CF0F41" w:rsidRPr="00CD0E96" w:rsidRDefault="00CF0F41" w:rsidP="009F5930">
            <w:pPr>
              <w:spacing w:before="120" w:line="23" w:lineRule="atLeast"/>
              <w:ind w:left="719" w:right="-57"/>
              <w:rPr>
                <w:rFonts w:eastAsiaTheme="minorEastAsia" w:cs="Arial"/>
                <w:color w:val="984806" w:themeColor="accent6" w:themeShade="80"/>
                <w:szCs w:val="24"/>
              </w:rPr>
            </w:pPr>
          </w:p>
          <w:p w14:paraId="2D30EE50" w14:textId="77777777" w:rsidR="00CF0F41" w:rsidRPr="00CD0E96" w:rsidRDefault="00CF0F41" w:rsidP="009F5930">
            <w:pPr>
              <w:spacing w:before="120" w:line="23" w:lineRule="atLeast"/>
              <w:ind w:left="719" w:right="-57"/>
              <w:rPr>
                <w:rFonts w:eastAsiaTheme="minorEastAsia"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4933457C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384A8DE2" w14:textId="77777777" w:rsidTr="001903F5">
        <w:trPr>
          <w:gridAfter w:val="1"/>
          <w:wAfter w:w="6" w:type="dxa"/>
          <w:trHeight w:val="2608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6D008611" w14:textId="77777777" w:rsidR="00CF0F4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  <w:p w14:paraId="2E9B6998" w14:textId="77777777" w:rsidR="00CF0F41" w:rsidRPr="005D6328" w:rsidRDefault="00CF0F41" w:rsidP="009F5930">
            <w:pPr>
              <w:rPr>
                <w:rFonts w:cs="Arial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2EC1CA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6BCD267E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467CC6E8" w14:textId="77777777" w:rsidTr="009F5930">
        <w:trPr>
          <w:gridAfter w:val="1"/>
          <w:wAfter w:w="6" w:type="dxa"/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14:paraId="1F31F656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C415E9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14:paraId="2F896F3A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  <w:tr w:rsidR="00CF0F41" w:rsidRPr="00783A71" w14:paraId="5E7C9495" w14:textId="77777777" w:rsidTr="009F5930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14:paraId="3BE78D05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3D19D162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22826AE7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14:paraId="004BF2A5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14:paraId="7CA8456E" w14:textId="77777777" w:rsidR="00CF0F41" w:rsidRPr="00783A71" w:rsidRDefault="00CF0F41" w:rsidP="009F5930">
            <w:pPr>
              <w:rPr>
                <w:rFonts w:cs="Arial"/>
                <w:color w:val="984806" w:themeColor="accent6" w:themeShade="80"/>
                <w:szCs w:val="24"/>
              </w:rPr>
            </w:pPr>
          </w:p>
        </w:tc>
      </w:tr>
    </w:tbl>
    <w:p w14:paraId="6EA48F89" w14:textId="77777777" w:rsidR="00CF0F41" w:rsidRDefault="00CF0F41" w:rsidP="002A0A92"/>
    <w:sectPr w:rsidR="00CF0F41" w:rsidSect="00432696">
      <w:footerReference w:type="even" r:id="rId34"/>
      <w:footerReference w:type="default" r:id="rId35"/>
      <w:pgSz w:w="11907" w:h="16840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546B" w14:textId="77777777" w:rsidR="00067B03" w:rsidRDefault="00067B03">
      <w:r>
        <w:separator/>
      </w:r>
    </w:p>
  </w:endnote>
  <w:endnote w:type="continuationSeparator" w:id="0">
    <w:p w14:paraId="5F1399E4" w14:textId="77777777" w:rsidR="00067B03" w:rsidRDefault="0006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8BA3" w14:textId="77777777" w:rsidR="00372527" w:rsidRDefault="003725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CDDD35" w14:textId="77777777" w:rsidR="00372527" w:rsidRDefault="003725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26"/>
      <w:gridCol w:w="1276"/>
    </w:tblGrid>
    <w:tr w:rsidR="00432696" w14:paraId="6FFD7FA3" w14:textId="77777777" w:rsidTr="00891FF5">
      <w:trPr>
        <w:trHeight w:val="227"/>
      </w:trPr>
      <w:tc>
        <w:tcPr>
          <w:tcW w:w="4473" w:type="pct"/>
        </w:tcPr>
        <w:p w14:paraId="79828C52" w14:textId="0F22349B" w:rsidR="00432696" w:rsidRPr="00E34481" w:rsidRDefault="00432696" w:rsidP="00750682">
          <w:pPr>
            <w:pStyle w:val="Pieddepage"/>
            <w:spacing w:after="0" w:line="240" w:lineRule="auto"/>
            <w:jc w:val="right"/>
            <w:rPr>
              <w:b/>
            </w:rPr>
          </w:pPr>
          <w:r>
            <w:rPr>
              <w:b/>
              <w:color w:val="D81671"/>
            </w:rPr>
            <w:t xml:space="preserve">Automaths.com – </w:t>
          </w:r>
          <w:r w:rsidR="00750682">
            <w:rPr>
              <w:b/>
              <w:color w:val="D81671"/>
            </w:rPr>
            <w:t>Bissectrices d</w:t>
          </w:r>
          <w:r w:rsidR="00D957D5">
            <w:rPr>
              <w:b/>
              <w:color w:val="D81671"/>
            </w:rPr>
            <w:t xml:space="preserve">ans </w:t>
          </w:r>
          <w:r w:rsidR="00750682">
            <w:rPr>
              <w:b/>
              <w:color w:val="D81671"/>
            </w:rPr>
            <w:t>un triangle</w:t>
          </w:r>
        </w:p>
      </w:tc>
      <w:tc>
        <w:tcPr>
          <w:tcW w:w="527" w:type="pct"/>
          <w:shd w:val="clear" w:color="auto" w:fill="D81671"/>
        </w:tcPr>
        <w:p w14:paraId="204E1EBA" w14:textId="77777777" w:rsidR="00432696" w:rsidRDefault="00432696" w:rsidP="00432696">
          <w:pPr>
            <w:pStyle w:val="En-tte"/>
            <w:spacing w:after="0" w:line="240" w:lineRule="auto"/>
            <w:rPr>
              <w:color w:val="FFFFFF" w:themeColor="background1"/>
            </w:rPr>
          </w:pP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C6397" w:rsidRPr="00FC6397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6B1687A6" w14:textId="77777777" w:rsidR="00372527" w:rsidRPr="00432696" w:rsidRDefault="00372527" w:rsidP="00432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9BA4" w14:textId="77777777" w:rsidR="00067B03" w:rsidRDefault="00067B03">
      <w:r>
        <w:separator/>
      </w:r>
    </w:p>
  </w:footnote>
  <w:footnote w:type="continuationSeparator" w:id="0">
    <w:p w14:paraId="67F3F1C7" w14:textId="77777777" w:rsidR="00067B03" w:rsidRDefault="0006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D"/>
    <w:rsid w:val="00025C73"/>
    <w:rsid w:val="00026525"/>
    <w:rsid w:val="00067B03"/>
    <w:rsid w:val="000809DF"/>
    <w:rsid w:val="000B03BD"/>
    <w:rsid w:val="000D105A"/>
    <w:rsid w:val="000E3322"/>
    <w:rsid w:val="000F2EB1"/>
    <w:rsid w:val="00114A6E"/>
    <w:rsid w:val="0015376E"/>
    <w:rsid w:val="001903F5"/>
    <w:rsid w:val="00193F81"/>
    <w:rsid w:val="001978C6"/>
    <w:rsid w:val="001F3036"/>
    <w:rsid w:val="001F34B5"/>
    <w:rsid w:val="00223611"/>
    <w:rsid w:val="00231FC4"/>
    <w:rsid w:val="00280A1B"/>
    <w:rsid w:val="00285B4B"/>
    <w:rsid w:val="00291E8A"/>
    <w:rsid w:val="002A0A92"/>
    <w:rsid w:val="002C2334"/>
    <w:rsid w:val="00331248"/>
    <w:rsid w:val="003349F5"/>
    <w:rsid w:val="00353819"/>
    <w:rsid w:val="003714C3"/>
    <w:rsid w:val="00372527"/>
    <w:rsid w:val="00381D6A"/>
    <w:rsid w:val="00386B6C"/>
    <w:rsid w:val="00395C23"/>
    <w:rsid w:val="003A0BCC"/>
    <w:rsid w:val="003A28CA"/>
    <w:rsid w:val="003C7191"/>
    <w:rsid w:val="003D78BB"/>
    <w:rsid w:val="003E75F2"/>
    <w:rsid w:val="00400A68"/>
    <w:rsid w:val="00432696"/>
    <w:rsid w:val="00444683"/>
    <w:rsid w:val="004D62F8"/>
    <w:rsid w:val="004F714F"/>
    <w:rsid w:val="005079E8"/>
    <w:rsid w:val="0055007E"/>
    <w:rsid w:val="0057220B"/>
    <w:rsid w:val="00584B68"/>
    <w:rsid w:val="0059228F"/>
    <w:rsid w:val="005969A8"/>
    <w:rsid w:val="005A59EE"/>
    <w:rsid w:val="005D5EEC"/>
    <w:rsid w:val="005F00D5"/>
    <w:rsid w:val="00623A95"/>
    <w:rsid w:val="006251DC"/>
    <w:rsid w:val="006B57D1"/>
    <w:rsid w:val="006F6CDE"/>
    <w:rsid w:val="0072137A"/>
    <w:rsid w:val="007219D5"/>
    <w:rsid w:val="0073688F"/>
    <w:rsid w:val="00744383"/>
    <w:rsid w:val="00750682"/>
    <w:rsid w:val="00754209"/>
    <w:rsid w:val="00792F3F"/>
    <w:rsid w:val="007B709F"/>
    <w:rsid w:val="007C04FE"/>
    <w:rsid w:val="007E4256"/>
    <w:rsid w:val="007F0B2D"/>
    <w:rsid w:val="00843D19"/>
    <w:rsid w:val="008828E6"/>
    <w:rsid w:val="008B6880"/>
    <w:rsid w:val="008E09D5"/>
    <w:rsid w:val="00902AFE"/>
    <w:rsid w:val="00906C13"/>
    <w:rsid w:val="00976301"/>
    <w:rsid w:val="00977EC3"/>
    <w:rsid w:val="00985F17"/>
    <w:rsid w:val="009D307B"/>
    <w:rsid w:val="009D3235"/>
    <w:rsid w:val="00A17BF9"/>
    <w:rsid w:val="00A67576"/>
    <w:rsid w:val="00A82262"/>
    <w:rsid w:val="00A92832"/>
    <w:rsid w:val="00AF08F0"/>
    <w:rsid w:val="00AF17BB"/>
    <w:rsid w:val="00B146C0"/>
    <w:rsid w:val="00B2353F"/>
    <w:rsid w:val="00B24D25"/>
    <w:rsid w:val="00B34399"/>
    <w:rsid w:val="00B87C28"/>
    <w:rsid w:val="00BD31F4"/>
    <w:rsid w:val="00C5266B"/>
    <w:rsid w:val="00C6159D"/>
    <w:rsid w:val="00CA3139"/>
    <w:rsid w:val="00CB4F9D"/>
    <w:rsid w:val="00CC201D"/>
    <w:rsid w:val="00CD0E96"/>
    <w:rsid w:val="00CE4507"/>
    <w:rsid w:val="00CF0F41"/>
    <w:rsid w:val="00D001BD"/>
    <w:rsid w:val="00D3406B"/>
    <w:rsid w:val="00D82C46"/>
    <w:rsid w:val="00D8508A"/>
    <w:rsid w:val="00D91D7F"/>
    <w:rsid w:val="00D957D5"/>
    <w:rsid w:val="00DB64C9"/>
    <w:rsid w:val="00E11C41"/>
    <w:rsid w:val="00E63C5D"/>
    <w:rsid w:val="00E72E50"/>
    <w:rsid w:val="00E73C9B"/>
    <w:rsid w:val="00F11012"/>
    <w:rsid w:val="00F11408"/>
    <w:rsid w:val="00F544BC"/>
    <w:rsid w:val="00F65CB3"/>
    <w:rsid w:val="00F708DC"/>
    <w:rsid w:val="00F8466E"/>
    <w:rsid w:val="00FA15CB"/>
    <w:rsid w:val="00FB5782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fc"/>
    </o:shapedefaults>
    <o:shapelayout v:ext="edit">
      <o:idmap v:ext="edit" data="1"/>
    </o:shapelayout>
  </w:shapeDefaults>
  <w:decimalSymbol w:val=","/>
  <w:listSeparator w:val=";"/>
  <w14:docId w14:val="586B7AF5"/>
  <w15:docId w15:val="{2C7B94E2-C856-41A0-86B0-7CC65DD8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D5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251DC"/>
    <w:pPr>
      <w:keepNext/>
      <w:keepLines/>
      <w:spacing w:before="360" w:after="360"/>
      <w:outlineLvl w:val="0"/>
    </w:pPr>
    <w:rPr>
      <w:rFonts w:eastAsiaTheme="majorEastAsia" w:cs="Arial"/>
      <w:b/>
      <w:bCs/>
      <w:color w:val="D81671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625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51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5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51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  <w:rsid w:val="00D957D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957D5"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Lienhypertexte">
    <w:name w:val="Hyperlink"/>
    <w:basedOn w:val="Policepardfaut"/>
    <w:semiHidden/>
    <w:rsid w:val="00D001BD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color w:val="FF0000"/>
    </w:rPr>
  </w:style>
  <w:style w:type="paragraph" w:styleId="Corpsdetexte2">
    <w:name w:val="Body Text 2"/>
    <w:basedOn w:val="Normal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b/>
      <w:bCs/>
      <w:color w:val="FF0000"/>
    </w:rPr>
  </w:style>
  <w:style w:type="paragraph" w:styleId="Corpsdetexte3">
    <w:name w:val="Body Text 3"/>
    <w:basedOn w:val="Normal"/>
    <w:pPr>
      <w:ind w:right="-55"/>
    </w:pPr>
    <w:rPr>
      <w:sz w:val="28"/>
      <w:szCs w:val="27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customStyle="1" w:styleId="Numerotationexo">
    <w:name w:val="Numerotation exo"/>
    <w:basedOn w:val="Normal"/>
    <w:next w:val="Normal"/>
    <w:autoRedefine/>
    <w:rsid w:val="00D001BD"/>
    <w:pPr>
      <w:numPr>
        <w:numId w:val="4"/>
      </w:numPr>
      <w:spacing w:before="120"/>
    </w:pPr>
    <w:rPr>
      <w:b/>
      <w:lang w:val="en-GB"/>
    </w:rPr>
  </w:style>
  <w:style w:type="paragraph" w:styleId="Listenumros">
    <w:name w:val="List Number"/>
    <w:basedOn w:val="Normal"/>
    <w:semiHidden/>
    <w:rsid w:val="00D001BD"/>
  </w:style>
  <w:style w:type="paragraph" w:customStyle="1" w:styleId="Exonumerotation">
    <w:name w:val="Exo numerotation"/>
    <w:basedOn w:val="Normal"/>
    <w:next w:val="Normal"/>
    <w:autoRedefine/>
    <w:rsid w:val="00D001BD"/>
    <w:pPr>
      <w:numPr>
        <w:numId w:val="5"/>
      </w:numPr>
      <w:spacing w:before="120"/>
      <w:jc w:val="both"/>
    </w:pPr>
    <w:rPr>
      <w:b/>
      <w:sz w:val="20"/>
      <w:szCs w:val="20"/>
    </w:rPr>
  </w:style>
  <w:style w:type="paragraph" w:customStyle="1" w:styleId="Chapitre">
    <w:name w:val="Chapitre"/>
    <w:basedOn w:val="Normal"/>
    <w:next w:val="Normal"/>
    <w:link w:val="ChapitreCar"/>
    <w:rsid w:val="00D001BD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</w:rPr>
  </w:style>
  <w:style w:type="paragraph" w:customStyle="1" w:styleId="Nuage">
    <w:name w:val="Nuage"/>
    <w:basedOn w:val="Normal"/>
    <w:next w:val="Normal"/>
    <w:autoRedefine/>
    <w:rsid w:val="00D001BD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link w:val="DfinitionCar"/>
    <w:qFormat/>
    <w:rsid w:val="006251DC"/>
    <w:pPr>
      <w:spacing w:before="120" w:after="120" w:line="240" w:lineRule="auto"/>
      <w:jc w:val="both"/>
    </w:pPr>
    <w:rPr>
      <w:rFonts w:cs="Arial"/>
      <w:color w:val="00B050"/>
    </w:rPr>
  </w:style>
  <w:style w:type="paragraph" w:customStyle="1" w:styleId="PartieI">
    <w:name w:val="Partie I"/>
    <w:basedOn w:val="Normal"/>
    <w:next w:val="Normal"/>
    <w:autoRedefine/>
    <w:rsid w:val="00D001BD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D001BD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D001BD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rsid w:val="008B6880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paragraph" w:styleId="Normalcentr">
    <w:name w:val="Block Text"/>
    <w:basedOn w:val="Normal"/>
    <w:semiHidden/>
    <w:rsid w:val="00D001BD"/>
    <w:pPr>
      <w:spacing w:after="120"/>
      <w:ind w:left="1440" w:right="1440"/>
    </w:pPr>
  </w:style>
  <w:style w:type="paragraph" w:styleId="Sous-titre">
    <w:name w:val="Subtitle"/>
    <w:basedOn w:val="Normal"/>
    <w:link w:val="Sous-titreCar"/>
    <w:uiPriority w:val="11"/>
    <w:qFormat/>
    <w:rsid w:val="00625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Thorme">
    <w:name w:val="Théorème"/>
    <w:basedOn w:val="Normal"/>
    <w:next w:val="Normal"/>
    <w:autoRedefine/>
    <w:rsid w:val="00D001BD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uiPriority w:val="10"/>
    <w:qFormat/>
    <w:rsid w:val="006251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onc">
    <w:name w:val="Enoncé"/>
    <w:basedOn w:val="Normal"/>
    <w:next w:val="Normal"/>
    <w:autoRedefine/>
    <w:rsid w:val="00D001BD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D001BD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D001BD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D001BD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character" w:customStyle="1" w:styleId="ChapitreCar">
    <w:name w:val="Chapitre Car"/>
    <w:basedOn w:val="Policepardfaut"/>
    <w:link w:val="Chapitre"/>
    <w:rsid w:val="004F714F"/>
    <w:rPr>
      <w:b/>
      <w:bCs/>
      <w:color w:val="000080"/>
      <w:sz w:val="40"/>
      <w:szCs w:val="40"/>
      <w:lang w:val="fr-FR" w:eastAsia="en-US" w:bidi="ar-SA"/>
    </w:rPr>
  </w:style>
  <w:style w:type="paragraph" w:customStyle="1" w:styleId="TitreChapitre">
    <w:name w:val="Titre Chapitre"/>
    <w:basedOn w:val="Normal"/>
    <w:rsid w:val="00372527"/>
    <w:pPr>
      <w:jc w:val="center"/>
    </w:pPr>
    <w:rPr>
      <w:rFonts w:ascii="Arial Black" w:hAnsi="Arial Black"/>
      <w:smallCaps/>
      <w:color w:val="000080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B87C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C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C28"/>
    <w:rPr>
      <w:rFonts w:ascii="Tahoma" w:hAnsi="Tahoma" w:cs="Tahoma"/>
      <w:sz w:val="16"/>
      <w:szCs w:val="16"/>
    </w:rPr>
  </w:style>
  <w:style w:type="paragraph" w:customStyle="1" w:styleId="Exemples">
    <w:name w:val="Exemples"/>
    <w:basedOn w:val="Normal"/>
    <w:link w:val="ExemplesCar"/>
    <w:qFormat/>
    <w:rsid w:val="006251DC"/>
    <w:pPr>
      <w:spacing w:before="120" w:after="120" w:line="240" w:lineRule="auto"/>
      <w:ind w:left="539"/>
      <w:jc w:val="both"/>
    </w:pPr>
    <w:rPr>
      <w:rFonts w:cs="Arial"/>
      <w:color w:val="5A5A5A"/>
    </w:rPr>
  </w:style>
  <w:style w:type="character" w:customStyle="1" w:styleId="ExemplesCar">
    <w:name w:val="Exemples Car"/>
    <w:basedOn w:val="Policepardfaut"/>
    <w:link w:val="Exemples"/>
    <w:rsid w:val="006251DC"/>
    <w:rPr>
      <w:rFonts w:ascii="Arial" w:hAnsi="Arial" w:cs="Arial"/>
      <w:color w:val="5A5A5A"/>
    </w:rPr>
  </w:style>
  <w:style w:type="paragraph" w:customStyle="1" w:styleId="Intertableau">
    <w:name w:val="Inter tableau"/>
    <w:basedOn w:val="Normal"/>
    <w:link w:val="IntertableauCar"/>
    <w:qFormat/>
    <w:rsid w:val="006251DC"/>
    <w:pPr>
      <w:spacing w:before="120" w:after="120"/>
    </w:pPr>
  </w:style>
  <w:style w:type="character" w:customStyle="1" w:styleId="IntertableauCar">
    <w:name w:val="Inter tableau Car"/>
    <w:basedOn w:val="Policepardfaut"/>
    <w:link w:val="Intertableau"/>
    <w:rsid w:val="006251DC"/>
  </w:style>
  <w:style w:type="paragraph" w:customStyle="1" w:styleId="Th">
    <w:name w:val="Th"/>
    <w:basedOn w:val="Thorme"/>
    <w:link w:val="ThCar"/>
    <w:qFormat/>
    <w:rsid w:val="006251DC"/>
    <w:pPr>
      <w:pBdr>
        <w:left w:val="none" w:sz="0" w:space="0" w:color="auto"/>
      </w:pBdr>
      <w:spacing w:before="120" w:after="120"/>
      <w:jc w:val="both"/>
    </w:pPr>
    <w:rPr>
      <w:rFonts w:cs="Arial"/>
      <w:b w:val="0"/>
      <w:color w:val="D81671"/>
      <w:szCs w:val="24"/>
    </w:rPr>
  </w:style>
  <w:style w:type="character" w:customStyle="1" w:styleId="ThCar">
    <w:name w:val="Th Car"/>
    <w:basedOn w:val="Policepardfaut"/>
    <w:link w:val="Th"/>
    <w:rsid w:val="006251DC"/>
    <w:rPr>
      <w:rFonts w:ascii="Arial" w:hAnsi="Arial" w:cs="Arial"/>
      <w:color w:val="D81671"/>
      <w:sz w:val="24"/>
      <w:szCs w:val="24"/>
      <w:lang w:eastAsia="en-US"/>
    </w:rPr>
  </w:style>
  <w:style w:type="paragraph" w:customStyle="1" w:styleId="Ex">
    <w:name w:val="Ex"/>
    <w:basedOn w:val="Normal"/>
    <w:link w:val="ExCar"/>
    <w:qFormat/>
    <w:rsid w:val="006251DC"/>
    <w:pPr>
      <w:spacing w:before="240" w:after="0"/>
      <w:ind w:right="270"/>
      <w:jc w:val="both"/>
    </w:pPr>
    <w:rPr>
      <w:rFonts w:cs="Arial"/>
      <w:b/>
      <w:color w:val="0070C0"/>
      <w:szCs w:val="24"/>
    </w:rPr>
  </w:style>
  <w:style w:type="character" w:customStyle="1" w:styleId="ExCar">
    <w:name w:val="Ex Car"/>
    <w:basedOn w:val="Policepardfaut"/>
    <w:link w:val="Ex"/>
    <w:rsid w:val="006251DC"/>
    <w:rPr>
      <w:rFonts w:ascii="Arial" w:hAnsi="Arial" w:cs="Arial"/>
      <w:b/>
      <w:color w:val="0070C0"/>
      <w:sz w:val="24"/>
      <w:szCs w:val="24"/>
    </w:rPr>
  </w:style>
  <w:style w:type="paragraph" w:customStyle="1" w:styleId="Interligne0">
    <w:name w:val="Interligne 0"/>
    <w:basedOn w:val="Normal"/>
    <w:link w:val="Interligne0Car"/>
    <w:qFormat/>
    <w:rsid w:val="006251DC"/>
    <w:pPr>
      <w:spacing w:after="0"/>
    </w:pPr>
  </w:style>
  <w:style w:type="character" w:customStyle="1" w:styleId="Interligne0Car">
    <w:name w:val="Interligne 0 Car"/>
    <w:basedOn w:val="Policepardfaut"/>
    <w:link w:val="Interligne0"/>
    <w:rsid w:val="006251DC"/>
    <w:rPr>
      <w:rFonts w:ascii="Arial" w:hAnsi="Arial"/>
      <w:sz w:val="24"/>
    </w:rPr>
  </w:style>
  <w:style w:type="paragraph" w:customStyle="1" w:styleId="Bulle">
    <w:name w:val="Bulle"/>
    <w:basedOn w:val="Corpsdetexte2"/>
    <w:link w:val="BulleCar"/>
    <w:qFormat/>
    <w:rsid w:val="00625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</w:pPr>
    <w:rPr>
      <w:rFonts w:cs="Arial"/>
      <w:b w:val="0"/>
      <w:bCs w:val="0"/>
      <w:i/>
      <w:color w:val="000000" w:themeColor="text1"/>
      <w:sz w:val="20"/>
    </w:rPr>
  </w:style>
  <w:style w:type="character" w:customStyle="1" w:styleId="BulleCar">
    <w:name w:val="Bulle Car"/>
    <w:basedOn w:val="Policepardfaut"/>
    <w:link w:val="Bulle"/>
    <w:rsid w:val="006251DC"/>
    <w:rPr>
      <w:rFonts w:ascii="Arial" w:hAnsi="Arial" w:cs="Arial"/>
      <w:i/>
      <w:color w:val="000000" w:themeColor="text1"/>
      <w:sz w:val="20"/>
    </w:rPr>
  </w:style>
  <w:style w:type="character" w:customStyle="1" w:styleId="Titre1Car">
    <w:name w:val="Titre 1 Car"/>
    <w:link w:val="Titre1"/>
    <w:uiPriority w:val="9"/>
    <w:rsid w:val="006251DC"/>
    <w:rPr>
      <w:rFonts w:ascii="Arial" w:eastAsiaTheme="majorEastAsia" w:hAnsi="Arial" w:cs="Arial"/>
      <w:b/>
      <w:bCs/>
      <w:color w:val="D8167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251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251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251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251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51D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625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uiPriority w:val="20"/>
    <w:qFormat/>
    <w:rsid w:val="006251DC"/>
    <w:rPr>
      <w:i/>
      <w:iCs/>
    </w:rPr>
  </w:style>
  <w:style w:type="paragraph" w:styleId="Paragraphedeliste">
    <w:name w:val="List Paragraph"/>
    <w:basedOn w:val="Normal"/>
    <w:uiPriority w:val="34"/>
    <w:qFormat/>
    <w:rsid w:val="006251DC"/>
    <w:pPr>
      <w:ind w:left="720"/>
      <w:contextualSpacing/>
    </w:pPr>
  </w:style>
  <w:style w:type="character" w:customStyle="1" w:styleId="DfinitionCar">
    <w:name w:val="Définition Car"/>
    <w:basedOn w:val="Policepardfaut"/>
    <w:link w:val="Dfinition"/>
    <w:rsid w:val="006251DC"/>
    <w:rPr>
      <w:rFonts w:ascii="Arial" w:hAnsi="Arial" w:cs="Arial"/>
      <w:color w:val="00B050"/>
      <w:sz w:val="24"/>
    </w:rPr>
  </w:style>
  <w:style w:type="table" w:styleId="Grilledutableau">
    <w:name w:val="Table Grid"/>
    <w:basedOn w:val="TableauNormal"/>
    <w:uiPriority w:val="59"/>
    <w:rsid w:val="00906C1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A59EE"/>
  </w:style>
  <w:style w:type="character" w:styleId="lev">
    <w:name w:val="Strong"/>
    <w:basedOn w:val="Policepardfaut"/>
    <w:uiPriority w:val="22"/>
    <w:qFormat/>
    <w:rsid w:val="00FB5782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432696"/>
    <w:rPr>
      <w:rFonts w:ascii="Arial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326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oleObject" Target="embeddings/oleObject3.bin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oleObject" Target="embeddings/oleObject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oleObject" Target="embeddings/oleObject5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 remarquables d’un triangle</vt:lpstr>
    </vt:vector>
  </TitlesOfParts>
  <Company/>
  <LinksUpToDate>false</LinksUpToDate>
  <CharactersWithSpaces>4365</CharactersWithSpaces>
  <SharedDoc>false</SharedDoc>
  <HLinks>
    <vt:vector size="24" baseType="variant">
      <vt:variant>
        <vt:i4>721010</vt:i4>
      </vt:variant>
      <vt:variant>
        <vt:i4>-1</vt:i4>
      </vt:variant>
      <vt:variant>
        <vt:i4>1026</vt:i4>
      </vt:variant>
      <vt:variant>
        <vt:i4>1</vt:i4>
      </vt:variant>
      <vt:variant>
        <vt:lpwstr>C:\My Documents\automaths\cours\Quatrieme\Image11.gif</vt:lpwstr>
      </vt:variant>
      <vt:variant>
        <vt:lpwstr/>
      </vt:variant>
      <vt:variant>
        <vt:i4>721008</vt:i4>
      </vt:variant>
      <vt:variant>
        <vt:i4>-1</vt:i4>
      </vt:variant>
      <vt:variant>
        <vt:i4>1028</vt:i4>
      </vt:variant>
      <vt:variant>
        <vt:i4>1</vt:i4>
      </vt:variant>
      <vt:variant>
        <vt:lpwstr>C:\My Documents\automaths\cours\Quatrieme\Image13.gif</vt:lpwstr>
      </vt:variant>
      <vt:variant>
        <vt:lpwstr/>
      </vt:variant>
      <vt:variant>
        <vt:i4>721014</vt:i4>
      </vt:variant>
      <vt:variant>
        <vt:i4>-1</vt:i4>
      </vt:variant>
      <vt:variant>
        <vt:i4>1029</vt:i4>
      </vt:variant>
      <vt:variant>
        <vt:i4>1</vt:i4>
      </vt:variant>
      <vt:variant>
        <vt:lpwstr>C:\My Documents\automaths\cours\Quatrieme\Image15.gif</vt:lpwstr>
      </vt:variant>
      <vt:variant>
        <vt:lpwstr/>
      </vt:variant>
      <vt:variant>
        <vt:i4>721009</vt:i4>
      </vt:variant>
      <vt:variant>
        <vt:i4>-1</vt:i4>
      </vt:variant>
      <vt:variant>
        <vt:i4>1036</vt:i4>
      </vt:variant>
      <vt:variant>
        <vt:i4>1</vt:i4>
      </vt:variant>
      <vt:variant>
        <vt:lpwstr>C:\My Documents\automaths\cours\Quatrieme\Image12.gif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- Bissectrices dans un triangle</dc:title>
  <dc:creator>Emilien Suquet;Automaths.com</dc:creator>
  <cp:lastModifiedBy>Emilien Suquet</cp:lastModifiedBy>
  <cp:revision>4</cp:revision>
  <cp:lastPrinted>2022-02-25T19:26:00Z</cp:lastPrinted>
  <dcterms:created xsi:type="dcterms:W3CDTF">2022-02-25T19:22:00Z</dcterms:created>
  <dcterms:modified xsi:type="dcterms:W3CDTF">2022-02-25T19:26:00Z</dcterms:modified>
</cp:coreProperties>
</file>